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B5" w:rsidRDefault="00140EEC" w:rsidP="00614AB5">
      <w:pPr>
        <w:spacing w:line="400" w:lineRule="exact"/>
        <w:jc w:val="center"/>
        <w:rPr>
          <w:rFonts w:eastAsia="標楷體"/>
          <w:b/>
          <w:sz w:val="32"/>
        </w:rPr>
      </w:pPr>
      <w:bookmarkStart w:id="0" w:name="_GoBack"/>
      <w:bookmarkEnd w:id="0"/>
      <w:r>
        <w:rPr>
          <w:rFonts w:eastAsia="標楷體" w:hint="eastAsia"/>
          <w:b/>
          <w:sz w:val="32"/>
        </w:rPr>
        <w:t>國立</w:t>
      </w:r>
      <w:r w:rsidR="00614AB5">
        <w:rPr>
          <w:rFonts w:eastAsia="標楷體" w:hint="eastAsia"/>
          <w:b/>
          <w:sz w:val="32"/>
        </w:rPr>
        <w:t>臺北科技大學</w:t>
      </w:r>
      <w:r w:rsidR="00613F8A">
        <w:rPr>
          <w:rFonts w:eastAsia="標楷體" w:hint="eastAsia"/>
          <w:b/>
          <w:sz w:val="32"/>
        </w:rPr>
        <w:t>附屬</w:t>
      </w:r>
      <w:r>
        <w:rPr>
          <w:rFonts w:eastAsia="標楷體" w:hint="eastAsia"/>
          <w:b/>
          <w:sz w:val="32"/>
        </w:rPr>
        <w:t>桃園農工</w:t>
      </w:r>
      <w:r w:rsidR="00614AB5">
        <w:rPr>
          <w:rFonts w:eastAsia="標楷體" w:hint="eastAsia"/>
          <w:b/>
          <w:sz w:val="32"/>
        </w:rPr>
        <w:t>高級中等學校</w:t>
      </w:r>
    </w:p>
    <w:p w:rsidR="00140EEC" w:rsidRDefault="00140EEC" w:rsidP="00614AB5">
      <w:pPr>
        <w:spacing w:line="400" w:lineRule="exact"/>
        <w:jc w:val="center"/>
        <w:rPr>
          <w:rFonts w:eastAsia="標楷體"/>
          <w:b/>
          <w:sz w:val="32"/>
        </w:rPr>
      </w:pPr>
      <w:r>
        <w:rPr>
          <w:rFonts w:eastAsia="標楷體" w:hint="eastAsia"/>
          <w:b/>
          <w:sz w:val="32"/>
        </w:rPr>
        <w:t>『</w:t>
      </w:r>
      <w:r w:rsidR="00CB5745">
        <w:rPr>
          <w:rFonts w:eastAsia="標楷體" w:hint="eastAsia"/>
          <w:b/>
          <w:sz w:val="32"/>
        </w:rPr>
        <w:t>學生工讀獎助金</w:t>
      </w:r>
      <w:r>
        <w:rPr>
          <w:rFonts w:eastAsia="標楷體" w:hint="eastAsia"/>
          <w:b/>
          <w:sz w:val="32"/>
        </w:rPr>
        <w:t>』</w:t>
      </w:r>
      <w:r w:rsidR="00927DE7">
        <w:rPr>
          <w:rFonts w:eastAsia="標楷體" w:hint="eastAsia"/>
          <w:b/>
          <w:sz w:val="32"/>
        </w:rPr>
        <w:t>實施</w:t>
      </w:r>
      <w:r>
        <w:rPr>
          <w:rFonts w:eastAsia="標楷體" w:hint="eastAsia"/>
          <w:b/>
          <w:sz w:val="32"/>
        </w:rPr>
        <w:t>要點</w:t>
      </w:r>
    </w:p>
    <w:p w:rsidR="005A14B5" w:rsidRDefault="001514A9" w:rsidP="00B0142B">
      <w:pPr>
        <w:tabs>
          <w:tab w:val="left" w:pos="10260"/>
        </w:tabs>
        <w:spacing w:line="240" w:lineRule="exact"/>
        <w:jc w:val="right"/>
        <w:rPr>
          <w:rFonts w:eastAsia="標楷體"/>
          <w:sz w:val="20"/>
        </w:rPr>
      </w:pPr>
      <w:r>
        <w:rPr>
          <w:rFonts w:eastAsia="標楷體" w:hint="eastAsia"/>
          <w:sz w:val="28"/>
          <w:szCs w:val="28"/>
        </w:rPr>
        <w:t xml:space="preserve">                           </w:t>
      </w:r>
      <w:r w:rsidR="002D70F5">
        <w:rPr>
          <w:rFonts w:eastAsia="標楷體" w:hint="eastAsia"/>
          <w:sz w:val="28"/>
          <w:szCs w:val="28"/>
        </w:rPr>
        <w:t xml:space="preserve">           </w:t>
      </w:r>
      <w:r w:rsidRPr="002D70F5">
        <w:rPr>
          <w:rFonts w:eastAsia="標楷體" w:hint="eastAsia"/>
          <w:sz w:val="20"/>
        </w:rPr>
        <w:t>中華民國</w:t>
      </w:r>
      <w:r w:rsidRPr="002D70F5">
        <w:rPr>
          <w:rFonts w:eastAsia="標楷體" w:hint="eastAsia"/>
          <w:sz w:val="20"/>
        </w:rPr>
        <w:t>10</w:t>
      </w:r>
      <w:r w:rsidR="00A228FB">
        <w:rPr>
          <w:rFonts w:eastAsia="標楷體" w:hint="eastAsia"/>
          <w:sz w:val="20"/>
        </w:rPr>
        <w:t>5</w:t>
      </w:r>
      <w:r w:rsidRPr="002D70F5">
        <w:rPr>
          <w:rFonts w:eastAsia="標楷體" w:hint="eastAsia"/>
          <w:sz w:val="20"/>
        </w:rPr>
        <w:t>年</w:t>
      </w:r>
      <w:r w:rsidR="00614AB5">
        <w:rPr>
          <w:rFonts w:eastAsia="標楷體" w:hint="eastAsia"/>
          <w:sz w:val="20"/>
        </w:rPr>
        <w:t>9</w:t>
      </w:r>
      <w:r w:rsidRPr="002D70F5">
        <w:rPr>
          <w:rFonts w:eastAsia="標楷體" w:hint="eastAsia"/>
          <w:sz w:val="20"/>
        </w:rPr>
        <w:t>月</w:t>
      </w:r>
      <w:r w:rsidR="00614AB5">
        <w:rPr>
          <w:rFonts w:eastAsia="標楷體" w:hint="eastAsia"/>
          <w:sz w:val="20"/>
        </w:rPr>
        <w:t>6</w:t>
      </w:r>
      <w:r w:rsidR="00614AB5">
        <w:rPr>
          <w:rFonts w:eastAsia="標楷體" w:hint="eastAsia"/>
          <w:sz w:val="20"/>
        </w:rPr>
        <w:t>日主管</w:t>
      </w:r>
      <w:r w:rsidRPr="002D70F5">
        <w:rPr>
          <w:rFonts w:eastAsia="標楷體" w:hint="eastAsia"/>
          <w:sz w:val="20"/>
        </w:rPr>
        <w:t>會報修訂通過</w:t>
      </w:r>
    </w:p>
    <w:p w:rsidR="00D90E2E" w:rsidRDefault="00D90E2E" w:rsidP="00B0142B">
      <w:pPr>
        <w:tabs>
          <w:tab w:val="left" w:pos="10260"/>
        </w:tabs>
        <w:spacing w:line="240" w:lineRule="exact"/>
        <w:jc w:val="right"/>
        <w:rPr>
          <w:rFonts w:eastAsia="標楷體"/>
          <w:sz w:val="20"/>
        </w:rPr>
      </w:pPr>
      <w:r>
        <w:rPr>
          <w:rFonts w:eastAsia="標楷體" w:hint="eastAsia"/>
          <w:sz w:val="20"/>
        </w:rPr>
        <w:t>中華民國</w:t>
      </w:r>
      <w:r>
        <w:rPr>
          <w:rFonts w:eastAsia="標楷體" w:hint="eastAsia"/>
          <w:sz w:val="20"/>
        </w:rPr>
        <w:t>107</w:t>
      </w:r>
      <w:r>
        <w:rPr>
          <w:rFonts w:eastAsia="標楷體" w:hint="eastAsia"/>
          <w:sz w:val="20"/>
        </w:rPr>
        <w:t>年</w:t>
      </w:r>
      <w:r>
        <w:rPr>
          <w:rFonts w:eastAsia="標楷體" w:hint="eastAsia"/>
          <w:sz w:val="20"/>
        </w:rPr>
        <w:t>8</w:t>
      </w:r>
      <w:r>
        <w:rPr>
          <w:rFonts w:eastAsia="標楷體" w:hint="eastAsia"/>
          <w:sz w:val="20"/>
        </w:rPr>
        <w:t>月</w:t>
      </w:r>
      <w:r>
        <w:rPr>
          <w:rFonts w:eastAsia="標楷體" w:hint="eastAsia"/>
          <w:sz w:val="20"/>
        </w:rPr>
        <w:t>22</w:t>
      </w:r>
      <w:r>
        <w:rPr>
          <w:rFonts w:eastAsia="標楷體" w:hint="eastAsia"/>
          <w:sz w:val="20"/>
        </w:rPr>
        <w:t>日擴大行政會報修訂</w:t>
      </w:r>
      <w:r w:rsidR="00DF265B">
        <w:rPr>
          <w:rFonts w:eastAsia="標楷體" w:hint="eastAsia"/>
          <w:sz w:val="20"/>
        </w:rPr>
        <w:t>通過</w:t>
      </w:r>
    </w:p>
    <w:p w:rsidR="00B0142B" w:rsidRPr="002D70F5" w:rsidRDefault="00B0142B" w:rsidP="00B0142B">
      <w:pPr>
        <w:tabs>
          <w:tab w:val="left" w:pos="10260"/>
        </w:tabs>
        <w:spacing w:line="240" w:lineRule="exact"/>
        <w:jc w:val="right"/>
        <w:rPr>
          <w:rFonts w:eastAsia="標楷體"/>
          <w:sz w:val="20"/>
        </w:rPr>
      </w:pPr>
      <w:r>
        <w:rPr>
          <w:rFonts w:eastAsia="標楷體" w:hint="eastAsia"/>
          <w:sz w:val="20"/>
        </w:rPr>
        <w:t>中華民國</w:t>
      </w:r>
      <w:r>
        <w:rPr>
          <w:rFonts w:eastAsia="標楷體" w:hint="eastAsia"/>
          <w:sz w:val="20"/>
        </w:rPr>
        <w:t>11</w:t>
      </w:r>
      <w:r w:rsidR="008433AD">
        <w:rPr>
          <w:rFonts w:eastAsia="標楷體" w:hint="eastAsia"/>
          <w:sz w:val="20"/>
        </w:rPr>
        <w:t>4</w:t>
      </w:r>
      <w:r>
        <w:rPr>
          <w:rFonts w:eastAsia="標楷體" w:hint="eastAsia"/>
          <w:sz w:val="20"/>
        </w:rPr>
        <w:t>年</w:t>
      </w:r>
      <w:r>
        <w:rPr>
          <w:rFonts w:eastAsia="標楷體" w:hint="eastAsia"/>
          <w:sz w:val="20"/>
        </w:rPr>
        <w:t>1</w:t>
      </w:r>
      <w:r w:rsidR="008433AD">
        <w:rPr>
          <w:rFonts w:eastAsia="標楷體" w:hint="eastAsia"/>
          <w:sz w:val="20"/>
        </w:rPr>
        <w:t>0</w:t>
      </w:r>
      <w:r>
        <w:rPr>
          <w:rFonts w:eastAsia="標楷體" w:hint="eastAsia"/>
          <w:sz w:val="20"/>
        </w:rPr>
        <w:t>月</w:t>
      </w:r>
      <w:r w:rsidR="008433AD">
        <w:rPr>
          <w:rFonts w:eastAsia="標楷體" w:hint="eastAsia"/>
          <w:sz w:val="20"/>
        </w:rPr>
        <w:t>23</w:t>
      </w:r>
      <w:r>
        <w:rPr>
          <w:rFonts w:eastAsia="標楷體" w:hint="eastAsia"/>
          <w:sz w:val="20"/>
        </w:rPr>
        <w:t>日工讀生審查會議修訂通過</w:t>
      </w:r>
    </w:p>
    <w:p w:rsidR="00B0142B" w:rsidRDefault="00131CC4" w:rsidP="00B0142B">
      <w:pPr>
        <w:numPr>
          <w:ilvl w:val="0"/>
          <w:numId w:val="10"/>
        </w:numPr>
        <w:spacing w:line="300" w:lineRule="exact"/>
        <w:ind w:left="567" w:hanging="567"/>
        <w:jc w:val="both"/>
        <w:rPr>
          <w:rFonts w:ascii="標楷體" w:eastAsia="標楷體" w:hAnsi="標楷體"/>
          <w:b/>
          <w:szCs w:val="24"/>
        </w:rPr>
      </w:pPr>
      <w:r>
        <w:rPr>
          <w:rFonts w:ascii="標楷體" w:eastAsia="標楷體" w:hAnsi="標楷體" w:hint="eastAsia"/>
          <w:b/>
          <w:szCs w:val="24"/>
        </w:rPr>
        <w:t>依據</w:t>
      </w:r>
      <w:r w:rsidR="00B0142B">
        <w:rPr>
          <w:rFonts w:ascii="標楷體" w:eastAsia="標楷體" w:hAnsi="標楷體" w:hint="eastAsia"/>
          <w:b/>
          <w:szCs w:val="24"/>
        </w:rPr>
        <w:t>：</w:t>
      </w:r>
    </w:p>
    <w:p w:rsidR="00B0142B" w:rsidRDefault="00B0142B" w:rsidP="00B0142B">
      <w:pPr>
        <w:spacing w:line="300" w:lineRule="exact"/>
        <w:ind w:left="567"/>
        <w:jc w:val="both"/>
        <w:rPr>
          <w:rFonts w:ascii="標楷體" w:eastAsia="標楷體" w:hAnsi="標楷體"/>
          <w:b/>
          <w:szCs w:val="24"/>
        </w:rPr>
      </w:pPr>
      <w:r w:rsidRPr="00B0142B">
        <w:rPr>
          <w:rFonts w:eastAsia="標楷體"/>
        </w:rPr>
        <w:t>依據教育部國民及學前教育署</w:t>
      </w:r>
      <w:r w:rsidR="00B819EB" w:rsidRPr="00B0142B">
        <w:t>1</w:t>
      </w:r>
      <w:r w:rsidR="008F3FAF" w:rsidRPr="00B0142B">
        <w:t>11</w:t>
      </w:r>
      <w:r w:rsidR="00B819EB" w:rsidRPr="00B0142B">
        <w:rPr>
          <w:rFonts w:eastAsia="標楷體"/>
        </w:rPr>
        <w:t>年</w:t>
      </w:r>
      <w:r w:rsidR="008F3FAF" w:rsidRPr="00B0142B">
        <w:rPr>
          <w:rFonts w:eastAsia="標楷體"/>
        </w:rPr>
        <w:t>1</w:t>
      </w:r>
      <w:r w:rsidR="00B819EB" w:rsidRPr="00B0142B">
        <w:rPr>
          <w:rFonts w:eastAsia="標楷體"/>
        </w:rPr>
        <w:t>月</w:t>
      </w:r>
      <w:r w:rsidR="008F3FAF" w:rsidRPr="00B0142B">
        <w:rPr>
          <w:rFonts w:eastAsia="標楷體"/>
        </w:rPr>
        <w:t>14</w:t>
      </w:r>
      <w:r w:rsidR="00B819EB" w:rsidRPr="00B0142B">
        <w:rPr>
          <w:rFonts w:eastAsia="標楷體"/>
        </w:rPr>
        <w:t>日臺教國署學字第</w:t>
      </w:r>
      <w:r w:rsidR="008F3FAF" w:rsidRPr="00B0142B">
        <w:t>1110002298A</w:t>
      </w:r>
      <w:r w:rsidR="00B819EB" w:rsidRPr="00B0142B">
        <w:rPr>
          <w:rFonts w:eastAsia="標楷體"/>
        </w:rPr>
        <w:t>號令訂定發布之「教育部國民及學前教育署補助高級中等學校學生工讀獎助金實施要點」辦理。</w:t>
      </w:r>
    </w:p>
    <w:p w:rsidR="00B0142B" w:rsidRPr="00B0142B" w:rsidRDefault="00140EEC" w:rsidP="00B0142B">
      <w:pPr>
        <w:numPr>
          <w:ilvl w:val="0"/>
          <w:numId w:val="10"/>
        </w:numPr>
        <w:spacing w:line="300" w:lineRule="exact"/>
        <w:ind w:left="567" w:hanging="567"/>
        <w:jc w:val="both"/>
        <w:rPr>
          <w:rFonts w:ascii="標楷體" w:eastAsia="標楷體" w:hAnsi="標楷體"/>
          <w:b/>
          <w:szCs w:val="24"/>
        </w:rPr>
      </w:pPr>
      <w:r w:rsidRPr="00B0142B">
        <w:rPr>
          <w:rFonts w:eastAsia="標楷體" w:hint="eastAsia"/>
          <w:b/>
          <w:szCs w:val="24"/>
        </w:rPr>
        <w:t>目的：</w:t>
      </w:r>
    </w:p>
    <w:p w:rsidR="00B0142B" w:rsidRDefault="00CB5745" w:rsidP="00B0142B">
      <w:pPr>
        <w:spacing w:line="300" w:lineRule="exact"/>
        <w:ind w:left="567"/>
        <w:jc w:val="both"/>
        <w:rPr>
          <w:rFonts w:ascii="標楷體" w:eastAsia="標楷體" w:hAnsi="標楷體"/>
          <w:b/>
          <w:szCs w:val="24"/>
        </w:rPr>
      </w:pPr>
      <w:r w:rsidRPr="00B0142B">
        <w:rPr>
          <w:rFonts w:eastAsia="標楷體"/>
          <w:szCs w:val="24"/>
        </w:rPr>
        <w:t>為照顧弱勢</w:t>
      </w:r>
      <w:r w:rsidR="00F424E3" w:rsidRPr="00B0142B">
        <w:rPr>
          <w:rFonts w:eastAsia="標楷體" w:hint="eastAsia"/>
          <w:szCs w:val="24"/>
        </w:rPr>
        <w:t>學生</w:t>
      </w:r>
      <w:r w:rsidRPr="00B0142B">
        <w:rPr>
          <w:rFonts w:eastAsia="標楷體"/>
          <w:szCs w:val="24"/>
        </w:rPr>
        <w:t>，</w:t>
      </w:r>
      <w:r w:rsidR="00F424E3" w:rsidRPr="00B0142B">
        <w:rPr>
          <w:rFonts w:eastAsia="標楷體" w:hint="eastAsia"/>
          <w:szCs w:val="24"/>
        </w:rPr>
        <w:t>建立</w:t>
      </w:r>
      <w:r w:rsidRPr="00B0142B">
        <w:rPr>
          <w:rFonts w:eastAsia="標楷體" w:hint="eastAsia"/>
          <w:szCs w:val="24"/>
        </w:rPr>
        <w:t>學生從</w:t>
      </w:r>
      <w:r w:rsidR="00F424E3" w:rsidRPr="00B0142B">
        <w:rPr>
          <w:rFonts w:eastAsia="標楷體" w:hint="eastAsia"/>
          <w:szCs w:val="24"/>
        </w:rPr>
        <w:t>工作</w:t>
      </w:r>
      <w:r w:rsidRPr="00B0142B">
        <w:rPr>
          <w:rFonts w:eastAsia="標楷體" w:hint="eastAsia"/>
          <w:szCs w:val="24"/>
        </w:rPr>
        <w:t>中學習，養成正確的價值觀，培養</w:t>
      </w:r>
      <w:r w:rsidR="00F424E3" w:rsidRPr="00B0142B">
        <w:rPr>
          <w:rFonts w:eastAsia="標楷體" w:hint="eastAsia"/>
          <w:szCs w:val="24"/>
        </w:rPr>
        <w:t>負責、合作、盡職</w:t>
      </w:r>
      <w:r w:rsidRPr="00B0142B">
        <w:rPr>
          <w:rFonts w:eastAsia="標楷體" w:hint="eastAsia"/>
          <w:szCs w:val="24"/>
        </w:rPr>
        <w:t>及主動積極的服務</w:t>
      </w:r>
      <w:r w:rsidRPr="00B0142B">
        <w:rPr>
          <w:rFonts w:eastAsia="標楷體"/>
          <w:szCs w:val="24"/>
        </w:rPr>
        <w:t>精神，並支援學校進行各種適合學生從事之工作，特定本</w:t>
      </w:r>
      <w:r w:rsidRPr="00B0142B">
        <w:rPr>
          <w:rFonts w:eastAsia="標楷體" w:hint="eastAsia"/>
          <w:szCs w:val="24"/>
        </w:rPr>
        <w:t>要點</w:t>
      </w:r>
      <w:r w:rsidRPr="00B0142B">
        <w:rPr>
          <w:rFonts w:eastAsia="標楷體"/>
          <w:szCs w:val="24"/>
        </w:rPr>
        <w:t>。</w:t>
      </w:r>
    </w:p>
    <w:p w:rsidR="00B0142B" w:rsidRDefault="00AD2D2F" w:rsidP="002E3B68">
      <w:pPr>
        <w:numPr>
          <w:ilvl w:val="0"/>
          <w:numId w:val="10"/>
        </w:numPr>
        <w:spacing w:line="300" w:lineRule="exact"/>
        <w:ind w:left="567" w:hanging="567"/>
        <w:jc w:val="both"/>
        <w:rPr>
          <w:rFonts w:ascii="標楷體" w:eastAsia="標楷體" w:hAnsi="標楷體"/>
          <w:b/>
          <w:szCs w:val="24"/>
        </w:rPr>
      </w:pPr>
      <w:r w:rsidRPr="00B0142B">
        <w:rPr>
          <w:rFonts w:eastAsia="標楷體" w:hint="eastAsia"/>
          <w:b/>
          <w:szCs w:val="24"/>
        </w:rPr>
        <w:t>申請資格</w:t>
      </w:r>
      <w:r w:rsidR="00140EEC" w:rsidRPr="00B0142B">
        <w:rPr>
          <w:rFonts w:eastAsia="標楷體" w:hint="eastAsia"/>
          <w:b/>
          <w:szCs w:val="24"/>
        </w:rPr>
        <w:t>：</w:t>
      </w:r>
      <w:r w:rsidR="00EA1C99" w:rsidRPr="00B0142B">
        <w:rPr>
          <w:rFonts w:eastAsia="標楷體" w:hint="eastAsia"/>
          <w:szCs w:val="24"/>
        </w:rPr>
        <w:t>對象為本校學生，並同時符合下列</w:t>
      </w:r>
      <w:r w:rsidR="00B0142B">
        <w:rPr>
          <w:rFonts w:eastAsia="標楷體" w:hint="eastAsia"/>
          <w:szCs w:val="24"/>
        </w:rPr>
        <w:t>四</w:t>
      </w:r>
      <w:r w:rsidRPr="00B0142B">
        <w:rPr>
          <w:rFonts w:eastAsia="標楷體" w:hint="eastAsia"/>
          <w:szCs w:val="24"/>
        </w:rPr>
        <w:t>項者。</w:t>
      </w:r>
    </w:p>
    <w:p w:rsidR="00B0142B" w:rsidRPr="00B0142B" w:rsidRDefault="00AD2D2F" w:rsidP="002E3B68">
      <w:pPr>
        <w:numPr>
          <w:ilvl w:val="0"/>
          <w:numId w:val="11"/>
        </w:numPr>
        <w:spacing w:line="300" w:lineRule="exact"/>
        <w:ind w:left="1134" w:hanging="567"/>
        <w:jc w:val="both"/>
        <w:rPr>
          <w:rFonts w:ascii="標楷體" w:eastAsia="標楷體" w:hAnsi="標楷體"/>
          <w:b/>
          <w:szCs w:val="24"/>
        </w:rPr>
      </w:pPr>
      <w:r w:rsidRPr="00B0142B">
        <w:rPr>
          <w:rFonts w:eastAsia="標楷體" w:hint="eastAsia"/>
          <w:szCs w:val="24"/>
        </w:rPr>
        <w:t>學業</w:t>
      </w:r>
      <w:r w:rsidR="00F424E3" w:rsidRPr="00B0142B">
        <w:rPr>
          <w:rFonts w:eastAsia="標楷體" w:hint="eastAsia"/>
          <w:szCs w:val="24"/>
        </w:rPr>
        <w:t>總</w:t>
      </w:r>
      <w:r w:rsidRPr="00B0142B">
        <w:rPr>
          <w:rFonts w:eastAsia="標楷體" w:hint="eastAsia"/>
          <w:szCs w:val="24"/>
        </w:rPr>
        <w:t>成績應達</w:t>
      </w:r>
      <w:r w:rsidRPr="00B0142B">
        <w:rPr>
          <w:rFonts w:eastAsia="標楷體" w:hint="eastAsia"/>
          <w:b/>
          <w:szCs w:val="24"/>
        </w:rPr>
        <w:t>及格標準</w:t>
      </w:r>
      <w:r w:rsidR="00B0142B">
        <w:rPr>
          <w:rFonts w:eastAsia="標楷體" w:hint="eastAsia"/>
          <w:szCs w:val="24"/>
        </w:rPr>
        <w:t>。</w:t>
      </w:r>
    </w:p>
    <w:p w:rsidR="00B0142B" w:rsidRDefault="00AD2D2F" w:rsidP="002E3B68">
      <w:pPr>
        <w:numPr>
          <w:ilvl w:val="0"/>
          <w:numId w:val="11"/>
        </w:numPr>
        <w:spacing w:line="300" w:lineRule="exact"/>
        <w:ind w:left="1134" w:hanging="567"/>
        <w:jc w:val="both"/>
        <w:rPr>
          <w:rFonts w:ascii="標楷體" w:eastAsia="標楷體" w:hAnsi="標楷體"/>
          <w:b/>
          <w:szCs w:val="24"/>
        </w:rPr>
      </w:pPr>
      <w:r w:rsidRPr="00B0142B">
        <w:rPr>
          <w:rFonts w:eastAsia="標楷體" w:hint="eastAsia"/>
          <w:szCs w:val="24"/>
        </w:rPr>
        <w:t>經家長</w:t>
      </w:r>
      <w:r w:rsidR="00B0142B">
        <w:rPr>
          <w:rFonts w:eastAsia="標楷體" w:hint="eastAsia"/>
          <w:szCs w:val="24"/>
        </w:rPr>
        <w:t>或監護人</w:t>
      </w:r>
      <w:r w:rsidRPr="00B0142B">
        <w:rPr>
          <w:rFonts w:eastAsia="標楷體" w:hint="eastAsia"/>
          <w:szCs w:val="24"/>
        </w:rPr>
        <w:t>同意。</w:t>
      </w:r>
    </w:p>
    <w:p w:rsidR="00B0142B" w:rsidRDefault="00AD2D2F" w:rsidP="00B0142B">
      <w:pPr>
        <w:numPr>
          <w:ilvl w:val="0"/>
          <w:numId w:val="11"/>
        </w:numPr>
        <w:spacing w:line="300" w:lineRule="exact"/>
        <w:ind w:left="1134" w:hanging="567"/>
        <w:jc w:val="both"/>
        <w:rPr>
          <w:rFonts w:ascii="標楷體" w:eastAsia="標楷體" w:hAnsi="標楷體"/>
          <w:b/>
          <w:szCs w:val="24"/>
        </w:rPr>
      </w:pPr>
      <w:r w:rsidRPr="00B0142B">
        <w:rPr>
          <w:rFonts w:eastAsia="標楷體" w:hint="eastAsia"/>
          <w:szCs w:val="24"/>
        </w:rPr>
        <w:t>德行累積至當學期</w:t>
      </w:r>
      <w:r w:rsidRPr="00B0142B">
        <w:rPr>
          <w:rFonts w:eastAsia="標楷體" w:hint="eastAsia"/>
          <w:b/>
          <w:szCs w:val="24"/>
        </w:rPr>
        <w:t>未滿一</w:t>
      </w:r>
      <w:r w:rsidR="00CC2788" w:rsidRPr="00B0142B">
        <w:rPr>
          <w:rFonts w:eastAsia="標楷體" w:hint="eastAsia"/>
          <w:b/>
          <w:szCs w:val="24"/>
        </w:rPr>
        <w:t>小</w:t>
      </w:r>
      <w:r w:rsidRPr="00B0142B">
        <w:rPr>
          <w:rFonts w:eastAsia="標楷體" w:hint="eastAsia"/>
          <w:b/>
          <w:szCs w:val="24"/>
        </w:rPr>
        <w:t>過</w:t>
      </w:r>
      <w:r w:rsidRPr="00B0142B">
        <w:rPr>
          <w:rFonts w:eastAsia="標楷體" w:hint="eastAsia"/>
          <w:szCs w:val="24"/>
        </w:rPr>
        <w:t>者。</w:t>
      </w:r>
    </w:p>
    <w:p w:rsidR="00EA1C99" w:rsidRPr="00B0142B" w:rsidRDefault="00EA1C99" w:rsidP="00B0142B">
      <w:pPr>
        <w:numPr>
          <w:ilvl w:val="0"/>
          <w:numId w:val="11"/>
        </w:numPr>
        <w:spacing w:line="300" w:lineRule="exact"/>
        <w:ind w:left="1134" w:hanging="567"/>
        <w:jc w:val="both"/>
        <w:rPr>
          <w:rFonts w:ascii="標楷體" w:eastAsia="標楷體" w:hAnsi="標楷體"/>
          <w:b/>
          <w:szCs w:val="24"/>
        </w:rPr>
      </w:pPr>
      <w:r w:rsidRPr="00B0142B">
        <w:rPr>
          <w:rFonts w:eastAsia="標楷體" w:hint="eastAsia"/>
          <w:szCs w:val="24"/>
        </w:rPr>
        <w:t>家境清寒者。（高一上學期、高三下學期，不得申請</w:t>
      </w:r>
      <w:r w:rsidR="00B0142B">
        <w:rPr>
          <w:rFonts w:eastAsia="標楷體" w:hint="eastAsia"/>
          <w:szCs w:val="24"/>
        </w:rPr>
        <w:t>；綜職、造園科與進修部高三下學期申請需具體事實</w:t>
      </w:r>
      <w:r w:rsidRPr="00B0142B">
        <w:rPr>
          <w:rFonts w:eastAsia="標楷體" w:hint="eastAsia"/>
          <w:szCs w:val="24"/>
        </w:rPr>
        <w:t>）</w:t>
      </w:r>
    </w:p>
    <w:p w:rsidR="00B0142B" w:rsidRPr="00B0142B" w:rsidRDefault="00B0142B" w:rsidP="00B0142B">
      <w:pPr>
        <w:numPr>
          <w:ilvl w:val="0"/>
          <w:numId w:val="11"/>
        </w:numPr>
        <w:spacing w:line="300" w:lineRule="exact"/>
        <w:ind w:left="1134" w:hanging="567"/>
        <w:jc w:val="both"/>
        <w:rPr>
          <w:rFonts w:ascii="標楷體" w:eastAsia="標楷體" w:hAnsi="標楷體"/>
          <w:b/>
          <w:szCs w:val="24"/>
        </w:rPr>
      </w:pPr>
      <w:r>
        <w:rPr>
          <w:rFonts w:eastAsia="標楷體" w:hint="eastAsia"/>
          <w:szCs w:val="24"/>
        </w:rPr>
        <w:t>若不符合以上四點，依個案特殊狀況進行審查。</w:t>
      </w:r>
    </w:p>
    <w:p w:rsidR="00B0142B" w:rsidRDefault="00AD2D2F" w:rsidP="00B0142B">
      <w:pPr>
        <w:numPr>
          <w:ilvl w:val="0"/>
          <w:numId w:val="10"/>
        </w:numPr>
        <w:spacing w:line="300" w:lineRule="exact"/>
        <w:ind w:left="567" w:right="180" w:hanging="567"/>
        <w:jc w:val="both"/>
        <w:rPr>
          <w:rFonts w:eastAsia="標楷體"/>
          <w:b/>
          <w:szCs w:val="24"/>
        </w:rPr>
      </w:pPr>
      <w:r w:rsidRPr="002D70F5">
        <w:rPr>
          <w:rFonts w:eastAsia="標楷體" w:hint="eastAsia"/>
          <w:b/>
          <w:szCs w:val="24"/>
        </w:rPr>
        <w:t>申請與審核：</w:t>
      </w:r>
    </w:p>
    <w:p w:rsidR="00B0142B" w:rsidRDefault="00F06774" w:rsidP="00B0142B">
      <w:pPr>
        <w:spacing w:line="300" w:lineRule="exact"/>
        <w:ind w:left="567" w:right="180"/>
        <w:jc w:val="both"/>
        <w:rPr>
          <w:rFonts w:eastAsia="標楷體"/>
          <w:b/>
          <w:szCs w:val="24"/>
        </w:rPr>
      </w:pPr>
      <w:r w:rsidRPr="00B0142B">
        <w:rPr>
          <w:rFonts w:eastAsia="標楷體" w:hint="eastAsia"/>
          <w:szCs w:val="24"/>
        </w:rPr>
        <w:t>依教務處註冊組規定時間前</w:t>
      </w:r>
      <w:r w:rsidR="00AD2D2F" w:rsidRPr="00B0142B">
        <w:rPr>
          <w:rFonts w:eastAsia="標楷體" w:hint="eastAsia"/>
          <w:szCs w:val="24"/>
        </w:rPr>
        <w:t>，由學生填寫申請表件</w:t>
      </w:r>
      <w:r w:rsidR="00F424E3" w:rsidRPr="00B0142B">
        <w:rPr>
          <w:rFonts w:eastAsia="標楷體" w:hint="eastAsia"/>
          <w:szCs w:val="24"/>
        </w:rPr>
        <w:t>，</w:t>
      </w:r>
      <w:r w:rsidR="00AD2D2F" w:rsidRPr="00B0142B">
        <w:rPr>
          <w:rFonts w:eastAsia="標楷體" w:hint="eastAsia"/>
          <w:szCs w:val="24"/>
        </w:rPr>
        <w:t>教務處彙整</w:t>
      </w:r>
      <w:r w:rsidR="00F424E3" w:rsidRPr="00B0142B">
        <w:rPr>
          <w:rFonts w:eastAsia="標楷體" w:hint="eastAsia"/>
          <w:szCs w:val="24"/>
        </w:rPr>
        <w:t>後</w:t>
      </w:r>
      <w:r w:rsidR="00AD2D2F" w:rsidRPr="00B0142B">
        <w:rPr>
          <w:rFonts w:eastAsia="標楷體" w:hint="eastAsia"/>
          <w:szCs w:val="24"/>
        </w:rPr>
        <w:t>，提</w:t>
      </w:r>
      <w:r w:rsidR="005A14B5" w:rsidRPr="00B0142B">
        <w:rPr>
          <w:rFonts w:eastAsia="標楷體" w:hint="eastAsia"/>
          <w:szCs w:val="24"/>
        </w:rPr>
        <w:t>至</w:t>
      </w:r>
      <w:r w:rsidR="0021711E" w:rsidRPr="00B0142B">
        <w:rPr>
          <w:rFonts w:eastAsia="標楷體" w:hint="eastAsia"/>
          <w:szCs w:val="24"/>
        </w:rPr>
        <w:t>工讀生</w:t>
      </w:r>
      <w:r w:rsidR="00AD2D2F" w:rsidRPr="00B0142B">
        <w:rPr>
          <w:rFonts w:eastAsia="標楷體" w:hint="eastAsia"/>
          <w:szCs w:val="24"/>
        </w:rPr>
        <w:t>審查委員會審核。</w:t>
      </w:r>
    </w:p>
    <w:p w:rsidR="00B0142B" w:rsidRDefault="00AD2D2F" w:rsidP="002E3B68">
      <w:pPr>
        <w:numPr>
          <w:ilvl w:val="0"/>
          <w:numId w:val="10"/>
        </w:numPr>
        <w:spacing w:line="300" w:lineRule="exact"/>
        <w:ind w:left="567" w:right="180" w:hanging="567"/>
        <w:jc w:val="both"/>
        <w:rPr>
          <w:rFonts w:eastAsia="標楷體"/>
          <w:b/>
          <w:szCs w:val="24"/>
        </w:rPr>
      </w:pPr>
      <w:r w:rsidRPr="00B0142B">
        <w:rPr>
          <w:rFonts w:eastAsia="標楷體" w:hint="eastAsia"/>
          <w:b/>
          <w:szCs w:val="24"/>
        </w:rPr>
        <w:t>學生工讀待遇：</w:t>
      </w:r>
    </w:p>
    <w:p w:rsidR="00B0142B" w:rsidRPr="00B0142B" w:rsidRDefault="0021711E" w:rsidP="00B0142B">
      <w:pPr>
        <w:numPr>
          <w:ilvl w:val="0"/>
          <w:numId w:val="13"/>
        </w:numPr>
        <w:spacing w:line="300" w:lineRule="exact"/>
        <w:ind w:left="1134" w:right="180" w:hanging="567"/>
        <w:jc w:val="both"/>
        <w:rPr>
          <w:rFonts w:eastAsia="標楷體"/>
          <w:b/>
          <w:szCs w:val="24"/>
        </w:rPr>
      </w:pPr>
      <w:r w:rsidRPr="00B0142B">
        <w:rPr>
          <w:rFonts w:eastAsia="標楷體"/>
          <w:szCs w:val="24"/>
        </w:rPr>
        <w:t>配合各處室</w:t>
      </w:r>
      <w:r w:rsidR="00870A4F" w:rsidRPr="00B0142B">
        <w:rPr>
          <w:rFonts w:eastAsia="標楷體"/>
          <w:szCs w:val="24"/>
        </w:rPr>
        <w:t>需要，於課餘時間工讀為原則，</w:t>
      </w:r>
      <w:r w:rsidR="009B4C88" w:rsidRPr="00B0142B">
        <w:rPr>
          <w:rFonts w:eastAsia="標楷體"/>
          <w:szCs w:val="24"/>
        </w:rPr>
        <w:t>以時薪計算（每小時</w:t>
      </w:r>
      <w:r w:rsidR="00870A4F" w:rsidRPr="00B0142B">
        <w:rPr>
          <w:rFonts w:eastAsia="標楷體"/>
          <w:szCs w:val="24"/>
        </w:rPr>
        <w:t>新臺幣</w:t>
      </w:r>
      <w:r w:rsidR="00B0142B" w:rsidRPr="00B0142B">
        <w:rPr>
          <w:rFonts w:eastAsia="標楷體" w:hint="eastAsia"/>
          <w:szCs w:val="24"/>
        </w:rPr>
        <w:t>190</w:t>
      </w:r>
      <w:r w:rsidR="009B4C88" w:rsidRPr="00B0142B">
        <w:rPr>
          <w:rFonts w:eastAsia="標楷體"/>
          <w:szCs w:val="24"/>
        </w:rPr>
        <w:t>元</w:t>
      </w:r>
      <w:r w:rsidR="00870A4F" w:rsidRPr="00B0142B">
        <w:rPr>
          <w:rFonts w:eastAsia="標楷體"/>
          <w:szCs w:val="24"/>
        </w:rPr>
        <w:t>整</w:t>
      </w:r>
      <w:r w:rsidR="009B4C88" w:rsidRPr="00B0142B">
        <w:rPr>
          <w:rFonts w:eastAsia="標楷體"/>
          <w:szCs w:val="24"/>
        </w:rPr>
        <w:t>）</w:t>
      </w:r>
      <w:r w:rsidR="00433DD6" w:rsidRPr="00B0142B">
        <w:rPr>
          <w:rFonts w:eastAsia="標楷體"/>
          <w:szCs w:val="24"/>
        </w:rPr>
        <w:t>，每月</w:t>
      </w:r>
      <w:r w:rsidR="000D4CA6" w:rsidRPr="00B0142B">
        <w:rPr>
          <w:rFonts w:eastAsia="標楷體"/>
          <w:szCs w:val="24"/>
        </w:rPr>
        <w:t>時數</w:t>
      </w:r>
      <w:r w:rsidR="00CB5745" w:rsidRPr="00B0142B">
        <w:rPr>
          <w:rFonts w:eastAsia="標楷體"/>
          <w:szCs w:val="24"/>
        </w:rPr>
        <w:t>以不</w:t>
      </w:r>
      <w:r w:rsidR="000D4CA6" w:rsidRPr="00B0142B">
        <w:rPr>
          <w:rFonts w:eastAsia="標楷體"/>
          <w:szCs w:val="24"/>
        </w:rPr>
        <w:t>得</w:t>
      </w:r>
      <w:r w:rsidR="00CB5745" w:rsidRPr="00B0142B">
        <w:rPr>
          <w:rFonts w:eastAsia="標楷體"/>
          <w:szCs w:val="24"/>
        </w:rPr>
        <w:t>超過</w:t>
      </w:r>
      <w:r w:rsidR="00DF4EB6" w:rsidRPr="00B0142B">
        <w:rPr>
          <w:rFonts w:eastAsia="標楷體" w:hint="eastAsia"/>
          <w:szCs w:val="24"/>
        </w:rPr>
        <w:t>30</w:t>
      </w:r>
      <w:r w:rsidR="000D4CA6" w:rsidRPr="00B0142B">
        <w:rPr>
          <w:rFonts w:eastAsia="標楷體"/>
          <w:szCs w:val="24"/>
        </w:rPr>
        <w:t>小時</w:t>
      </w:r>
      <w:r w:rsidR="00433DD6" w:rsidRPr="00B0142B">
        <w:rPr>
          <w:rFonts w:eastAsia="標楷體"/>
          <w:szCs w:val="24"/>
        </w:rPr>
        <w:t>為原則</w:t>
      </w:r>
      <w:r w:rsidR="00CB5745" w:rsidRPr="00B0142B">
        <w:rPr>
          <w:rFonts w:eastAsia="標楷體"/>
          <w:szCs w:val="24"/>
        </w:rPr>
        <w:t>，</w:t>
      </w:r>
      <w:r w:rsidR="00185613" w:rsidRPr="00B0142B">
        <w:rPr>
          <w:rFonts w:eastAsia="標楷體"/>
          <w:szCs w:val="24"/>
        </w:rPr>
        <w:t>實際核定工讀時數</w:t>
      </w:r>
      <w:r w:rsidR="004B2EF1" w:rsidRPr="00B0142B">
        <w:rPr>
          <w:rFonts w:eastAsia="標楷體"/>
          <w:szCs w:val="24"/>
        </w:rPr>
        <w:t>視經費補助額度而定</w:t>
      </w:r>
      <w:r w:rsidR="00140EEC" w:rsidRPr="00B0142B">
        <w:rPr>
          <w:rFonts w:eastAsia="標楷體"/>
          <w:szCs w:val="24"/>
        </w:rPr>
        <w:t>。</w:t>
      </w:r>
    </w:p>
    <w:p w:rsidR="00B0142B" w:rsidRDefault="00B819EB" w:rsidP="00B0142B">
      <w:pPr>
        <w:numPr>
          <w:ilvl w:val="0"/>
          <w:numId w:val="13"/>
        </w:numPr>
        <w:spacing w:line="300" w:lineRule="exact"/>
        <w:ind w:left="1134" w:right="180" w:hanging="567"/>
        <w:jc w:val="both"/>
        <w:rPr>
          <w:rFonts w:eastAsia="標楷體"/>
          <w:b/>
          <w:szCs w:val="24"/>
        </w:rPr>
      </w:pPr>
      <w:r w:rsidRPr="00B0142B">
        <w:rPr>
          <w:rFonts w:eastAsia="標楷體"/>
          <w:spacing w:val="-20"/>
        </w:rPr>
        <w:t>學校每月為每位學生負擔勞保</w:t>
      </w:r>
      <w:r w:rsidR="008F3FAF" w:rsidRPr="00B0142B">
        <w:rPr>
          <w:rFonts w:eastAsia="標楷體"/>
          <w:spacing w:val="-20"/>
        </w:rPr>
        <w:t>9</w:t>
      </w:r>
      <w:r w:rsidR="003E113D">
        <w:rPr>
          <w:rFonts w:eastAsia="標楷體" w:hint="eastAsia"/>
          <w:spacing w:val="-20"/>
        </w:rPr>
        <w:t>7</w:t>
      </w:r>
      <w:r w:rsidR="008F3FAF" w:rsidRPr="00B0142B">
        <w:rPr>
          <w:rFonts w:eastAsia="標楷體"/>
          <w:spacing w:val="-20"/>
        </w:rPr>
        <w:t>2</w:t>
      </w:r>
      <w:r w:rsidRPr="00B0142B">
        <w:rPr>
          <w:rFonts w:eastAsia="標楷體"/>
          <w:spacing w:val="-20"/>
        </w:rPr>
        <w:t>元、學生個人負擔</w:t>
      </w:r>
      <w:r w:rsidR="003E113D">
        <w:rPr>
          <w:rFonts w:eastAsia="標楷體"/>
          <w:spacing w:val="-20"/>
        </w:rPr>
        <w:t>2</w:t>
      </w:r>
      <w:r w:rsidR="003E113D">
        <w:rPr>
          <w:rFonts w:eastAsia="標楷體" w:hint="eastAsia"/>
          <w:spacing w:val="-20"/>
        </w:rPr>
        <w:t>77</w:t>
      </w:r>
      <w:r w:rsidRPr="00B0142B">
        <w:rPr>
          <w:rFonts w:eastAsia="標楷體"/>
          <w:spacing w:val="-20"/>
        </w:rPr>
        <w:t>元及國教署</w:t>
      </w:r>
      <w:r w:rsidRPr="00B0142B">
        <w:rPr>
          <w:rFonts w:eastAsia="標楷體"/>
        </w:rPr>
        <w:t>所訂勞保及勞退每月負擔費用級距表</w:t>
      </w:r>
      <w:r w:rsidRPr="00B0142B">
        <w:rPr>
          <w:rFonts w:eastAsia="標楷體"/>
          <w:spacing w:val="-20"/>
        </w:rPr>
        <w:t>訂定為之。上開費用由國教署全額補助。</w:t>
      </w:r>
    </w:p>
    <w:p w:rsidR="00B0142B" w:rsidRDefault="00870A4F" w:rsidP="002E3B68">
      <w:pPr>
        <w:numPr>
          <w:ilvl w:val="0"/>
          <w:numId w:val="10"/>
        </w:numPr>
        <w:spacing w:line="300" w:lineRule="exact"/>
        <w:ind w:left="567" w:right="180" w:hanging="567"/>
        <w:jc w:val="both"/>
        <w:rPr>
          <w:rFonts w:eastAsia="標楷體"/>
          <w:b/>
          <w:szCs w:val="24"/>
        </w:rPr>
      </w:pPr>
      <w:r w:rsidRPr="00B0142B">
        <w:rPr>
          <w:rFonts w:eastAsia="標楷體" w:hint="eastAsia"/>
          <w:b/>
          <w:szCs w:val="24"/>
        </w:rPr>
        <w:t>工讀生名額：</w:t>
      </w:r>
    </w:p>
    <w:p w:rsidR="00B0142B" w:rsidRDefault="00870A4F" w:rsidP="00B0142B">
      <w:pPr>
        <w:spacing w:line="300" w:lineRule="exact"/>
        <w:ind w:left="567" w:right="180"/>
        <w:jc w:val="both"/>
        <w:rPr>
          <w:rFonts w:eastAsia="標楷體"/>
          <w:b/>
          <w:szCs w:val="24"/>
        </w:rPr>
      </w:pPr>
      <w:r w:rsidRPr="00B0142B">
        <w:rPr>
          <w:rFonts w:eastAsia="標楷體" w:hint="eastAsia"/>
          <w:szCs w:val="24"/>
        </w:rPr>
        <w:t>以</w:t>
      </w:r>
      <w:r w:rsidR="00A228FB" w:rsidRPr="00B0142B">
        <w:rPr>
          <w:rFonts w:eastAsia="標楷體" w:hint="eastAsia"/>
          <w:szCs w:val="24"/>
        </w:rPr>
        <w:t>各處室</w:t>
      </w:r>
      <w:r w:rsidR="00F424E3" w:rsidRPr="00B0142B">
        <w:rPr>
          <w:rFonts w:eastAsia="標楷體" w:hint="eastAsia"/>
          <w:szCs w:val="24"/>
        </w:rPr>
        <w:t>前期使用金額分配本期額度。再由各處室額度與工作量需求決定各單位工讀生名額。</w:t>
      </w:r>
    </w:p>
    <w:p w:rsidR="00B0142B" w:rsidRDefault="00A5325C" w:rsidP="00B0142B">
      <w:pPr>
        <w:numPr>
          <w:ilvl w:val="0"/>
          <w:numId w:val="10"/>
        </w:numPr>
        <w:spacing w:line="300" w:lineRule="exact"/>
        <w:ind w:left="567" w:right="180" w:hanging="567"/>
        <w:jc w:val="both"/>
        <w:rPr>
          <w:rFonts w:eastAsia="標楷體"/>
          <w:b/>
          <w:szCs w:val="24"/>
        </w:rPr>
      </w:pPr>
      <w:r w:rsidRPr="00B0142B">
        <w:rPr>
          <w:rFonts w:eastAsia="標楷體" w:hint="eastAsia"/>
          <w:b/>
          <w:szCs w:val="24"/>
        </w:rPr>
        <w:t>獎助金審查委員會：</w:t>
      </w:r>
      <w:r w:rsidR="00866C59" w:rsidRPr="00B0142B">
        <w:rPr>
          <w:rFonts w:eastAsia="標楷體" w:hint="eastAsia"/>
          <w:b/>
          <w:szCs w:val="24"/>
        </w:rPr>
        <w:t xml:space="preserve"> </w:t>
      </w:r>
    </w:p>
    <w:p w:rsidR="00B0142B" w:rsidRDefault="00A5325C" w:rsidP="00B0142B">
      <w:pPr>
        <w:spacing w:line="300" w:lineRule="exact"/>
        <w:ind w:left="567" w:right="180"/>
        <w:jc w:val="both"/>
        <w:rPr>
          <w:rFonts w:eastAsia="標楷體"/>
          <w:b/>
          <w:szCs w:val="24"/>
        </w:rPr>
      </w:pPr>
      <w:r w:rsidRPr="00B0142B">
        <w:rPr>
          <w:rFonts w:eastAsia="標楷體"/>
          <w:szCs w:val="24"/>
        </w:rPr>
        <w:t>由校長</w:t>
      </w:r>
      <w:r w:rsidRPr="00B0142B">
        <w:rPr>
          <w:rFonts w:eastAsia="標楷體" w:hint="eastAsia"/>
          <w:szCs w:val="24"/>
        </w:rPr>
        <w:t>擔</w:t>
      </w:r>
      <w:r w:rsidRPr="00B0142B">
        <w:rPr>
          <w:rFonts w:eastAsia="標楷體"/>
          <w:szCs w:val="24"/>
        </w:rPr>
        <w:t>任</w:t>
      </w:r>
      <w:r w:rsidRPr="00B0142B">
        <w:rPr>
          <w:rFonts w:eastAsia="標楷體" w:hint="eastAsia"/>
          <w:szCs w:val="24"/>
        </w:rPr>
        <w:t>主任委員</w:t>
      </w:r>
      <w:r w:rsidRPr="00B0142B">
        <w:rPr>
          <w:rFonts w:eastAsia="標楷體"/>
          <w:szCs w:val="24"/>
        </w:rPr>
        <w:t>，</w:t>
      </w:r>
      <w:r w:rsidR="00B0142B">
        <w:rPr>
          <w:rFonts w:eastAsia="標楷體" w:hint="eastAsia"/>
          <w:szCs w:val="24"/>
        </w:rPr>
        <w:t>教務主任、</w:t>
      </w:r>
      <w:r w:rsidR="002705F2" w:rsidRPr="00B0142B">
        <w:rPr>
          <w:rFonts w:eastAsia="標楷體" w:hint="eastAsia"/>
          <w:szCs w:val="24"/>
        </w:rPr>
        <w:t>學務</w:t>
      </w:r>
      <w:r w:rsidR="002705F2" w:rsidRPr="00B0142B">
        <w:rPr>
          <w:rFonts w:eastAsia="標楷體"/>
          <w:szCs w:val="24"/>
        </w:rPr>
        <w:t>主任</w:t>
      </w:r>
      <w:r w:rsidR="00E923E7" w:rsidRPr="00B0142B">
        <w:rPr>
          <w:rFonts w:eastAsia="標楷體" w:hint="eastAsia"/>
          <w:szCs w:val="24"/>
        </w:rPr>
        <w:t>、</w:t>
      </w:r>
      <w:r w:rsidRPr="00B0142B">
        <w:rPr>
          <w:rFonts w:eastAsia="標楷體"/>
          <w:szCs w:val="24"/>
        </w:rPr>
        <w:t>實習主任、</w:t>
      </w:r>
      <w:r w:rsidR="00B0142B">
        <w:rPr>
          <w:rFonts w:eastAsia="標楷體" w:hint="eastAsia"/>
          <w:szCs w:val="24"/>
        </w:rPr>
        <w:t>總務主任、</w:t>
      </w:r>
      <w:r w:rsidRPr="00B0142B">
        <w:rPr>
          <w:rFonts w:eastAsia="標楷體"/>
          <w:szCs w:val="24"/>
        </w:rPr>
        <w:t>輔導主任、</w:t>
      </w:r>
      <w:r w:rsidR="004619D1" w:rsidRPr="00B0142B">
        <w:rPr>
          <w:rFonts w:eastAsia="標楷體" w:hint="eastAsia"/>
          <w:szCs w:val="24"/>
        </w:rPr>
        <w:t>教師代表</w:t>
      </w:r>
      <w:r w:rsidR="00DF265B" w:rsidRPr="00B0142B">
        <w:rPr>
          <w:rFonts w:eastAsia="標楷體" w:hint="eastAsia"/>
          <w:szCs w:val="24"/>
        </w:rPr>
        <w:t>、家長</w:t>
      </w:r>
      <w:r w:rsidR="004345D9" w:rsidRPr="00B0142B">
        <w:rPr>
          <w:rFonts w:eastAsia="標楷體" w:hint="eastAsia"/>
          <w:szCs w:val="24"/>
        </w:rPr>
        <w:t>代表</w:t>
      </w:r>
      <w:r w:rsidR="00B0142B">
        <w:rPr>
          <w:rFonts w:eastAsia="標楷體" w:hint="eastAsia"/>
          <w:szCs w:val="24"/>
        </w:rPr>
        <w:t>(</w:t>
      </w:r>
      <w:r w:rsidR="00B0142B">
        <w:rPr>
          <w:rFonts w:eastAsia="標楷體" w:hint="eastAsia"/>
          <w:szCs w:val="24"/>
        </w:rPr>
        <w:t>限女性委員</w:t>
      </w:r>
      <w:r w:rsidR="00B0142B">
        <w:rPr>
          <w:rFonts w:eastAsia="標楷體" w:hint="eastAsia"/>
          <w:szCs w:val="24"/>
        </w:rPr>
        <w:t>)</w:t>
      </w:r>
      <w:r w:rsidR="00DF265B" w:rsidRPr="00B0142B">
        <w:rPr>
          <w:rFonts w:eastAsia="標楷體" w:hint="eastAsia"/>
          <w:szCs w:val="24"/>
        </w:rPr>
        <w:t>及學生</w:t>
      </w:r>
      <w:r w:rsidR="004345D9" w:rsidRPr="00B0142B">
        <w:rPr>
          <w:rFonts w:eastAsia="標楷體" w:hint="eastAsia"/>
          <w:szCs w:val="24"/>
        </w:rPr>
        <w:t>代表</w:t>
      </w:r>
      <w:r w:rsidRPr="00B0142B">
        <w:rPr>
          <w:rFonts w:eastAsia="標楷體"/>
          <w:szCs w:val="24"/>
        </w:rPr>
        <w:t>等</w:t>
      </w:r>
      <w:r w:rsidR="00E923E7" w:rsidRPr="00B0142B">
        <w:rPr>
          <w:rFonts w:eastAsia="標楷體" w:hint="eastAsia"/>
          <w:szCs w:val="24"/>
        </w:rPr>
        <w:t>擔</w:t>
      </w:r>
      <w:r w:rsidRPr="00B0142B">
        <w:rPr>
          <w:rFonts w:eastAsia="標楷體"/>
          <w:szCs w:val="24"/>
        </w:rPr>
        <w:t>任審查委員。</w:t>
      </w:r>
    </w:p>
    <w:p w:rsidR="00B0142B" w:rsidRDefault="00A5325C" w:rsidP="002E3B68">
      <w:pPr>
        <w:numPr>
          <w:ilvl w:val="0"/>
          <w:numId w:val="10"/>
        </w:numPr>
        <w:spacing w:line="300" w:lineRule="exact"/>
        <w:ind w:left="567" w:right="180" w:hanging="567"/>
        <w:jc w:val="both"/>
        <w:rPr>
          <w:rFonts w:eastAsia="標楷體"/>
          <w:b/>
          <w:szCs w:val="24"/>
        </w:rPr>
      </w:pPr>
      <w:r w:rsidRPr="00B0142B">
        <w:rPr>
          <w:rFonts w:eastAsia="標楷體" w:hint="eastAsia"/>
          <w:szCs w:val="24"/>
        </w:rPr>
        <w:t>經甄選錄取之工讀生，</w:t>
      </w:r>
      <w:r w:rsidR="00A228FB" w:rsidRPr="00B0142B">
        <w:rPr>
          <w:rFonts w:eastAsia="標楷體" w:hint="eastAsia"/>
          <w:szCs w:val="24"/>
        </w:rPr>
        <w:t>若工讀表現不佳，單位主管</w:t>
      </w:r>
      <w:r w:rsidRPr="00B0142B">
        <w:rPr>
          <w:rFonts w:eastAsia="標楷體" w:hint="eastAsia"/>
          <w:szCs w:val="24"/>
        </w:rPr>
        <w:t>得</w:t>
      </w:r>
      <w:r w:rsidR="00A228FB" w:rsidRPr="00B0142B">
        <w:rPr>
          <w:rFonts w:eastAsia="標楷體" w:hint="eastAsia"/>
          <w:szCs w:val="24"/>
        </w:rPr>
        <w:t>停止工讀</w:t>
      </w:r>
      <w:r w:rsidRPr="00B0142B">
        <w:rPr>
          <w:rFonts w:eastAsia="標楷體" w:hint="eastAsia"/>
          <w:szCs w:val="24"/>
        </w:rPr>
        <w:t>。違反校規</w:t>
      </w:r>
      <w:r w:rsidR="00A228FB" w:rsidRPr="00B0142B">
        <w:rPr>
          <w:rFonts w:eastAsia="標楷體" w:hint="eastAsia"/>
          <w:szCs w:val="24"/>
        </w:rPr>
        <w:t>情節嚴重</w:t>
      </w:r>
      <w:r w:rsidRPr="00B0142B">
        <w:rPr>
          <w:rFonts w:eastAsia="標楷體" w:hint="eastAsia"/>
          <w:szCs w:val="24"/>
        </w:rPr>
        <w:t>者，得</w:t>
      </w:r>
      <w:r w:rsidR="00A228FB" w:rsidRPr="00B0142B">
        <w:rPr>
          <w:rFonts w:eastAsia="標楷體" w:hint="eastAsia"/>
          <w:szCs w:val="24"/>
        </w:rPr>
        <w:t>停止</w:t>
      </w:r>
      <w:r w:rsidRPr="00B0142B">
        <w:rPr>
          <w:rFonts w:eastAsia="標楷體" w:hint="eastAsia"/>
          <w:szCs w:val="24"/>
        </w:rPr>
        <w:t>工讀資格。</w:t>
      </w:r>
    </w:p>
    <w:p w:rsidR="00140EEC" w:rsidRPr="00B0142B" w:rsidRDefault="00140EEC" w:rsidP="002E3B68">
      <w:pPr>
        <w:numPr>
          <w:ilvl w:val="0"/>
          <w:numId w:val="10"/>
        </w:numPr>
        <w:spacing w:line="300" w:lineRule="exact"/>
        <w:ind w:left="567" w:right="180" w:hanging="567"/>
        <w:jc w:val="both"/>
        <w:rPr>
          <w:rFonts w:eastAsia="標楷體"/>
          <w:b/>
          <w:szCs w:val="24"/>
        </w:rPr>
      </w:pPr>
      <w:r w:rsidRPr="00B0142B">
        <w:rPr>
          <w:rFonts w:eastAsia="標楷體" w:hint="eastAsia"/>
          <w:szCs w:val="24"/>
        </w:rPr>
        <w:t>本要</w:t>
      </w:r>
      <w:r w:rsidR="00131CC4" w:rsidRPr="00B0142B">
        <w:rPr>
          <w:rFonts w:eastAsia="標楷體" w:hint="eastAsia"/>
          <w:szCs w:val="24"/>
        </w:rPr>
        <w:t>點</w:t>
      </w:r>
      <w:r w:rsidRPr="00B0142B">
        <w:rPr>
          <w:rFonts w:eastAsia="標楷體" w:hint="eastAsia"/>
          <w:szCs w:val="24"/>
        </w:rPr>
        <w:t>通過</w:t>
      </w:r>
      <w:r w:rsidR="00A5325C" w:rsidRPr="00B0142B">
        <w:rPr>
          <w:rFonts w:eastAsia="標楷體" w:hint="eastAsia"/>
          <w:szCs w:val="24"/>
        </w:rPr>
        <w:t>後</w:t>
      </w:r>
      <w:r w:rsidRPr="00B0142B">
        <w:rPr>
          <w:rFonts w:eastAsia="標楷體" w:hint="eastAsia"/>
          <w:szCs w:val="24"/>
        </w:rPr>
        <w:t>公佈實行，修正時亦同。</w:t>
      </w:r>
    </w:p>
    <w:p w:rsidR="00140EEC" w:rsidRPr="002D70F5" w:rsidRDefault="00C86740">
      <w:pPr>
        <w:spacing w:line="400" w:lineRule="exact"/>
        <w:jc w:val="center"/>
        <w:rPr>
          <w:rFonts w:eastAsia="標楷體"/>
          <w:szCs w:val="24"/>
        </w:rPr>
      </w:pPr>
      <w:r w:rsidRPr="002D70F5">
        <w:rPr>
          <w:rFonts w:eastAsia="標楷體" w:hint="eastAsia"/>
          <w:b/>
          <w:szCs w:val="24"/>
        </w:rPr>
        <w:t>國立</w:t>
      </w:r>
      <w:r w:rsidR="00614AB5">
        <w:rPr>
          <w:rFonts w:eastAsia="標楷體" w:hint="eastAsia"/>
          <w:b/>
          <w:szCs w:val="24"/>
        </w:rPr>
        <w:t>北科</w:t>
      </w:r>
      <w:r w:rsidR="00613F8A">
        <w:rPr>
          <w:rFonts w:eastAsia="標楷體" w:hint="eastAsia"/>
          <w:b/>
          <w:szCs w:val="24"/>
        </w:rPr>
        <w:t>附</w:t>
      </w:r>
      <w:r w:rsidRPr="002D70F5">
        <w:rPr>
          <w:rFonts w:eastAsia="標楷體" w:hint="eastAsia"/>
          <w:b/>
          <w:szCs w:val="24"/>
        </w:rPr>
        <w:t>工</w:t>
      </w:r>
      <w:r w:rsidR="00131CC4">
        <w:rPr>
          <w:rFonts w:eastAsia="標楷體" w:hint="eastAsia"/>
          <w:b/>
          <w:szCs w:val="24"/>
        </w:rPr>
        <w:t xml:space="preserve"> </w:t>
      </w:r>
      <w:r w:rsidR="00EC1B4C">
        <w:rPr>
          <w:rFonts w:eastAsia="標楷體" w:hint="eastAsia"/>
          <w:b/>
          <w:szCs w:val="24"/>
        </w:rPr>
        <w:t>11</w:t>
      </w:r>
      <w:r w:rsidR="008433AD">
        <w:rPr>
          <w:rFonts w:eastAsia="標楷體" w:hint="eastAsia"/>
          <w:b/>
          <w:szCs w:val="24"/>
        </w:rPr>
        <w:t>5</w:t>
      </w:r>
      <w:r w:rsidRPr="002D70F5">
        <w:rPr>
          <w:rFonts w:eastAsia="標楷體" w:hint="eastAsia"/>
          <w:b/>
          <w:szCs w:val="24"/>
        </w:rPr>
        <w:t>年度第</w:t>
      </w:r>
      <w:r w:rsidR="00EC1B4C">
        <w:rPr>
          <w:rFonts w:eastAsia="標楷體" w:hint="eastAsia"/>
          <w:b/>
          <w:szCs w:val="24"/>
        </w:rPr>
        <w:t>1</w:t>
      </w:r>
      <w:r w:rsidR="00140EEC" w:rsidRPr="002D70F5">
        <w:rPr>
          <w:rFonts w:eastAsia="標楷體" w:hint="eastAsia"/>
          <w:b/>
          <w:szCs w:val="24"/>
        </w:rPr>
        <w:t>期工讀獎助學金申請表</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1886"/>
        <w:gridCol w:w="425"/>
        <w:gridCol w:w="709"/>
        <w:gridCol w:w="2650"/>
        <w:gridCol w:w="1170"/>
        <w:gridCol w:w="1980"/>
      </w:tblGrid>
      <w:tr w:rsidR="00140EEC" w:rsidRPr="002D70F5" w:rsidTr="00FF4F7C">
        <w:trPr>
          <w:trHeight w:val="521"/>
        </w:trPr>
        <w:tc>
          <w:tcPr>
            <w:tcW w:w="1828" w:type="dxa"/>
            <w:tcBorders>
              <w:top w:val="double" w:sz="4" w:space="0" w:color="auto"/>
              <w:left w:val="double" w:sz="4" w:space="0" w:color="auto"/>
            </w:tcBorders>
            <w:vAlign w:val="center"/>
          </w:tcPr>
          <w:p w:rsidR="00140EEC" w:rsidRPr="002D70F5" w:rsidRDefault="00140EEC">
            <w:pPr>
              <w:jc w:val="center"/>
              <w:rPr>
                <w:rFonts w:eastAsia="標楷體"/>
                <w:szCs w:val="24"/>
              </w:rPr>
            </w:pPr>
            <w:r w:rsidRPr="002D70F5">
              <w:rPr>
                <w:rFonts w:eastAsia="標楷體" w:hint="eastAsia"/>
                <w:szCs w:val="24"/>
              </w:rPr>
              <w:t>學生</w:t>
            </w:r>
            <w:r w:rsidR="001B348C" w:rsidRPr="002D70F5">
              <w:rPr>
                <w:rFonts w:eastAsia="標楷體" w:hint="eastAsia"/>
                <w:szCs w:val="24"/>
              </w:rPr>
              <w:t>學號</w:t>
            </w:r>
          </w:p>
        </w:tc>
        <w:tc>
          <w:tcPr>
            <w:tcW w:w="1886" w:type="dxa"/>
            <w:tcBorders>
              <w:top w:val="double" w:sz="4" w:space="0" w:color="auto"/>
            </w:tcBorders>
            <w:vAlign w:val="center"/>
          </w:tcPr>
          <w:p w:rsidR="00140EEC" w:rsidRPr="002D70F5" w:rsidRDefault="00140EEC">
            <w:pPr>
              <w:jc w:val="center"/>
              <w:rPr>
                <w:rFonts w:eastAsia="標楷體"/>
                <w:szCs w:val="24"/>
              </w:rPr>
            </w:pPr>
          </w:p>
        </w:tc>
        <w:tc>
          <w:tcPr>
            <w:tcW w:w="1134" w:type="dxa"/>
            <w:gridSpan w:val="2"/>
            <w:tcBorders>
              <w:top w:val="double" w:sz="4" w:space="0" w:color="auto"/>
            </w:tcBorders>
            <w:vAlign w:val="center"/>
          </w:tcPr>
          <w:p w:rsidR="00140EEC" w:rsidRPr="002D70F5" w:rsidRDefault="00140EEC">
            <w:pPr>
              <w:jc w:val="center"/>
              <w:rPr>
                <w:rFonts w:eastAsia="標楷體"/>
                <w:szCs w:val="24"/>
              </w:rPr>
            </w:pPr>
            <w:r w:rsidRPr="002D70F5">
              <w:rPr>
                <w:rFonts w:eastAsia="標楷體" w:hint="eastAsia"/>
                <w:szCs w:val="24"/>
              </w:rPr>
              <w:t>班級</w:t>
            </w:r>
          </w:p>
        </w:tc>
        <w:tc>
          <w:tcPr>
            <w:tcW w:w="2650" w:type="dxa"/>
            <w:tcBorders>
              <w:top w:val="double" w:sz="4" w:space="0" w:color="auto"/>
            </w:tcBorders>
            <w:vAlign w:val="center"/>
          </w:tcPr>
          <w:p w:rsidR="00140EEC" w:rsidRPr="002D70F5" w:rsidRDefault="00131CC4" w:rsidP="00F424E3">
            <w:pPr>
              <w:ind w:right="240"/>
              <w:jc w:val="right"/>
              <w:rPr>
                <w:rFonts w:eastAsia="標楷體"/>
                <w:szCs w:val="24"/>
              </w:rPr>
            </w:pPr>
            <w:r>
              <w:rPr>
                <w:rFonts w:eastAsia="標楷體" w:hint="eastAsia"/>
                <w:szCs w:val="24"/>
              </w:rPr>
              <w:t xml:space="preserve">   </w:t>
            </w:r>
            <w:r w:rsidR="00140EEC" w:rsidRPr="002D70F5">
              <w:rPr>
                <w:rFonts w:eastAsia="標楷體" w:hint="eastAsia"/>
                <w:szCs w:val="24"/>
              </w:rPr>
              <w:t>科</w:t>
            </w:r>
            <w:r w:rsidR="00140EEC" w:rsidRPr="002D70F5">
              <w:rPr>
                <w:rFonts w:eastAsia="標楷體" w:hint="eastAsia"/>
                <w:szCs w:val="24"/>
              </w:rPr>
              <w:t xml:space="preserve"> </w:t>
            </w:r>
            <w:r w:rsidR="00F424E3">
              <w:rPr>
                <w:rFonts w:eastAsia="標楷體" w:hint="eastAsia"/>
                <w:szCs w:val="24"/>
              </w:rPr>
              <w:t xml:space="preserve"> </w:t>
            </w:r>
            <w:r w:rsidR="00140EEC" w:rsidRPr="002D70F5">
              <w:rPr>
                <w:rFonts w:eastAsia="標楷體" w:hint="eastAsia"/>
                <w:szCs w:val="24"/>
              </w:rPr>
              <w:t xml:space="preserve"> </w:t>
            </w:r>
            <w:r w:rsidR="00140EEC" w:rsidRPr="002D70F5">
              <w:rPr>
                <w:rFonts w:eastAsia="標楷體" w:hint="eastAsia"/>
                <w:szCs w:val="24"/>
              </w:rPr>
              <w:t>年</w:t>
            </w:r>
            <w:r w:rsidR="00140EEC" w:rsidRPr="002D70F5">
              <w:rPr>
                <w:rFonts w:eastAsia="標楷體" w:hint="eastAsia"/>
                <w:szCs w:val="24"/>
              </w:rPr>
              <w:t xml:space="preserve">  </w:t>
            </w:r>
            <w:r w:rsidR="00F424E3">
              <w:rPr>
                <w:rFonts w:eastAsia="標楷體" w:hint="eastAsia"/>
                <w:szCs w:val="24"/>
              </w:rPr>
              <w:t xml:space="preserve"> </w:t>
            </w:r>
            <w:r w:rsidR="00140EEC" w:rsidRPr="002D70F5">
              <w:rPr>
                <w:rFonts w:eastAsia="標楷體" w:hint="eastAsia"/>
                <w:szCs w:val="24"/>
              </w:rPr>
              <w:t>班</w:t>
            </w:r>
          </w:p>
        </w:tc>
        <w:tc>
          <w:tcPr>
            <w:tcW w:w="1170" w:type="dxa"/>
            <w:tcBorders>
              <w:top w:val="double" w:sz="4" w:space="0" w:color="auto"/>
            </w:tcBorders>
            <w:vAlign w:val="center"/>
          </w:tcPr>
          <w:p w:rsidR="00140EEC" w:rsidRPr="002D70F5" w:rsidRDefault="00140EEC">
            <w:pPr>
              <w:jc w:val="center"/>
              <w:rPr>
                <w:rFonts w:eastAsia="標楷體"/>
                <w:szCs w:val="24"/>
              </w:rPr>
            </w:pPr>
            <w:r w:rsidRPr="002D70F5">
              <w:rPr>
                <w:rFonts w:eastAsia="標楷體" w:hint="eastAsia"/>
                <w:szCs w:val="24"/>
              </w:rPr>
              <w:t>截止日期</w:t>
            </w:r>
          </w:p>
        </w:tc>
        <w:tc>
          <w:tcPr>
            <w:tcW w:w="1980" w:type="dxa"/>
            <w:tcBorders>
              <w:top w:val="double" w:sz="4" w:space="0" w:color="auto"/>
              <w:right w:val="double" w:sz="4" w:space="0" w:color="auto"/>
            </w:tcBorders>
            <w:vAlign w:val="center"/>
          </w:tcPr>
          <w:p w:rsidR="00140EEC" w:rsidRPr="0066152D" w:rsidRDefault="00EC1B4C" w:rsidP="008433AD">
            <w:pPr>
              <w:ind w:right="12"/>
              <w:jc w:val="center"/>
              <w:rPr>
                <w:rFonts w:eastAsia="標楷體"/>
                <w:b/>
                <w:szCs w:val="24"/>
              </w:rPr>
            </w:pPr>
            <w:r>
              <w:rPr>
                <w:rFonts w:eastAsia="標楷體" w:hint="eastAsia"/>
                <w:b/>
                <w:szCs w:val="24"/>
              </w:rPr>
              <w:t>11</w:t>
            </w:r>
            <w:r w:rsidR="00B0142B">
              <w:rPr>
                <w:rFonts w:eastAsia="標楷體" w:hint="eastAsia"/>
                <w:b/>
                <w:szCs w:val="24"/>
              </w:rPr>
              <w:t>4</w:t>
            </w:r>
            <w:r w:rsidR="002E3B68">
              <w:rPr>
                <w:rFonts w:eastAsia="標楷體" w:hint="eastAsia"/>
                <w:b/>
                <w:szCs w:val="24"/>
              </w:rPr>
              <w:t>年</w:t>
            </w:r>
            <w:r w:rsidR="008433AD">
              <w:rPr>
                <w:rFonts w:eastAsia="標楷體" w:hint="eastAsia"/>
                <w:b/>
                <w:szCs w:val="24"/>
              </w:rPr>
              <w:t>12</w:t>
            </w:r>
            <w:r w:rsidR="009803FC">
              <w:rPr>
                <w:rFonts w:eastAsia="標楷體" w:hint="eastAsia"/>
                <w:b/>
                <w:szCs w:val="24"/>
              </w:rPr>
              <w:t>月</w:t>
            </w:r>
            <w:r w:rsidR="008433AD">
              <w:rPr>
                <w:rFonts w:eastAsia="標楷體" w:hint="eastAsia"/>
                <w:b/>
                <w:szCs w:val="24"/>
              </w:rPr>
              <w:t>5</w:t>
            </w:r>
            <w:r w:rsidR="00140EEC" w:rsidRPr="002D70F5">
              <w:rPr>
                <w:rFonts w:eastAsia="標楷體" w:hint="eastAsia"/>
                <w:b/>
                <w:szCs w:val="24"/>
              </w:rPr>
              <w:t>日</w:t>
            </w:r>
          </w:p>
        </w:tc>
      </w:tr>
      <w:tr w:rsidR="00140EEC" w:rsidRPr="002D70F5" w:rsidTr="00FF4F7C">
        <w:trPr>
          <w:cantSplit/>
          <w:trHeight w:val="521"/>
        </w:trPr>
        <w:tc>
          <w:tcPr>
            <w:tcW w:w="1828" w:type="dxa"/>
            <w:tcBorders>
              <w:left w:val="double" w:sz="4" w:space="0" w:color="auto"/>
            </w:tcBorders>
            <w:vAlign w:val="center"/>
          </w:tcPr>
          <w:p w:rsidR="00140EEC" w:rsidRPr="002D70F5" w:rsidRDefault="001B348C">
            <w:pPr>
              <w:jc w:val="center"/>
              <w:rPr>
                <w:rFonts w:eastAsia="標楷體"/>
                <w:szCs w:val="24"/>
              </w:rPr>
            </w:pPr>
            <w:r w:rsidRPr="002D70F5">
              <w:rPr>
                <w:rFonts w:eastAsia="標楷體" w:hint="eastAsia"/>
                <w:szCs w:val="24"/>
              </w:rPr>
              <w:t>學生</w:t>
            </w:r>
            <w:r w:rsidR="00140EEC" w:rsidRPr="002D70F5">
              <w:rPr>
                <w:rFonts w:eastAsia="標楷體" w:hint="eastAsia"/>
                <w:szCs w:val="24"/>
              </w:rPr>
              <w:t>姓名</w:t>
            </w:r>
          </w:p>
        </w:tc>
        <w:tc>
          <w:tcPr>
            <w:tcW w:w="1886" w:type="dxa"/>
            <w:vAlign w:val="center"/>
          </w:tcPr>
          <w:p w:rsidR="00140EEC" w:rsidRPr="002D70F5" w:rsidRDefault="00140EEC">
            <w:pPr>
              <w:jc w:val="center"/>
              <w:rPr>
                <w:rFonts w:eastAsia="標楷體"/>
                <w:szCs w:val="24"/>
              </w:rPr>
            </w:pPr>
          </w:p>
        </w:tc>
        <w:tc>
          <w:tcPr>
            <w:tcW w:w="1134" w:type="dxa"/>
            <w:gridSpan w:val="2"/>
            <w:vAlign w:val="center"/>
          </w:tcPr>
          <w:p w:rsidR="00140EEC" w:rsidRPr="002D70F5" w:rsidRDefault="00140EEC">
            <w:pPr>
              <w:jc w:val="center"/>
              <w:rPr>
                <w:rFonts w:eastAsia="標楷體"/>
                <w:szCs w:val="24"/>
              </w:rPr>
            </w:pPr>
            <w:r w:rsidRPr="002D70F5">
              <w:rPr>
                <w:rFonts w:eastAsia="標楷體" w:hint="eastAsia"/>
                <w:szCs w:val="24"/>
              </w:rPr>
              <w:t>家長</w:t>
            </w:r>
            <w:r w:rsidR="001B348C" w:rsidRPr="002D70F5">
              <w:rPr>
                <w:rFonts w:eastAsia="標楷體" w:hint="eastAsia"/>
                <w:szCs w:val="24"/>
              </w:rPr>
              <w:t>姓名</w:t>
            </w:r>
          </w:p>
        </w:tc>
        <w:tc>
          <w:tcPr>
            <w:tcW w:w="2650" w:type="dxa"/>
            <w:vAlign w:val="center"/>
          </w:tcPr>
          <w:p w:rsidR="00140EEC" w:rsidRPr="002D70F5" w:rsidRDefault="00140EEC">
            <w:pPr>
              <w:jc w:val="center"/>
              <w:rPr>
                <w:rFonts w:eastAsia="標楷體"/>
                <w:szCs w:val="24"/>
              </w:rPr>
            </w:pPr>
          </w:p>
        </w:tc>
        <w:tc>
          <w:tcPr>
            <w:tcW w:w="1170" w:type="dxa"/>
            <w:vAlign w:val="center"/>
          </w:tcPr>
          <w:p w:rsidR="00140EEC" w:rsidRPr="002D70F5" w:rsidRDefault="00140EEC">
            <w:pPr>
              <w:jc w:val="center"/>
              <w:rPr>
                <w:rFonts w:eastAsia="標楷體"/>
                <w:szCs w:val="24"/>
              </w:rPr>
            </w:pPr>
            <w:r w:rsidRPr="002D70F5">
              <w:rPr>
                <w:rFonts w:eastAsia="標楷體" w:hint="eastAsia"/>
                <w:szCs w:val="24"/>
              </w:rPr>
              <w:t>申請日期</w:t>
            </w:r>
          </w:p>
        </w:tc>
        <w:tc>
          <w:tcPr>
            <w:tcW w:w="1980" w:type="dxa"/>
            <w:tcBorders>
              <w:right w:val="double" w:sz="4" w:space="0" w:color="auto"/>
            </w:tcBorders>
            <w:vAlign w:val="center"/>
          </w:tcPr>
          <w:p w:rsidR="00140EEC" w:rsidRPr="002D70F5" w:rsidRDefault="00485890" w:rsidP="00A26401">
            <w:pPr>
              <w:wordWrap w:val="0"/>
              <w:ind w:right="102"/>
              <w:jc w:val="right"/>
              <w:rPr>
                <w:rFonts w:eastAsia="標楷體"/>
                <w:szCs w:val="24"/>
              </w:rPr>
            </w:pPr>
            <w:r>
              <w:rPr>
                <w:rFonts w:eastAsia="標楷體" w:hint="eastAsia"/>
                <w:szCs w:val="24"/>
              </w:rPr>
              <w:t>年</w:t>
            </w:r>
            <w:r>
              <w:rPr>
                <w:rFonts w:eastAsia="標楷體" w:hint="eastAsia"/>
                <w:szCs w:val="24"/>
              </w:rPr>
              <w:t xml:space="preserve">   </w:t>
            </w:r>
            <w:r w:rsidR="00140EEC" w:rsidRPr="002D70F5">
              <w:rPr>
                <w:rFonts w:eastAsia="標楷體" w:hint="eastAsia"/>
                <w:szCs w:val="24"/>
              </w:rPr>
              <w:t>月</w:t>
            </w:r>
            <w:r>
              <w:rPr>
                <w:rFonts w:eastAsia="標楷體" w:hint="eastAsia"/>
                <w:szCs w:val="24"/>
              </w:rPr>
              <w:t xml:space="preserve">  </w:t>
            </w:r>
            <w:r>
              <w:rPr>
                <w:rFonts w:eastAsia="標楷體" w:hint="eastAsia"/>
                <w:szCs w:val="24"/>
              </w:rPr>
              <w:t>日</w:t>
            </w:r>
          </w:p>
        </w:tc>
      </w:tr>
      <w:tr w:rsidR="00140EEC" w:rsidRPr="002D70F5" w:rsidTr="00FF4F7C">
        <w:trPr>
          <w:cantSplit/>
          <w:trHeight w:val="521"/>
        </w:trPr>
        <w:tc>
          <w:tcPr>
            <w:tcW w:w="1828" w:type="dxa"/>
            <w:tcBorders>
              <w:left w:val="double" w:sz="4" w:space="0" w:color="auto"/>
            </w:tcBorders>
            <w:vAlign w:val="center"/>
          </w:tcPr>
          <w:p w:rsidR="00936CAE" w:rsidRDefault="00140EEC">
            <w:pPr>
              <w:jc w:val="center"/>
              <w:rPr>
                <w:rFonts w:eastAsia="標楷體"/>
                <w:szCs w:val="24"/>
              </w:rPr>
            </w:pPr>
            <w:r w:rsidRPr="002D70F5">
              <w:rPr>
                <w:rFonts w:eastAsia="標楷體" w:hint="eastAsia"/>
                <w:szCs w:val="24"/>
              </w:rPr>
              <w:t>家屬人數</w:t>
            </w:r>
          </w:p>
          <w:p w:rsidR="00140EEC" w:rsidRPr="002D70F5" w:rsidRDefault="00F31505" w:rsidP="00936CAE">
            <w:pPr>
              <w:spacing w:line="200" w:lineRule="exact"/>
              <w:jc w:val="center"/>
              <w:rPr>
                <w:rFonts w:eastAsia="標楷體"/>
                <w:szCs w:val="24"/>
              </w:rPr>
            </w:pPr>
            <w:r w:rsidRPr="00B0142B">
              <w:rPr>
                <w:rFonts w:eastAsia="標楷體" w:hint="eastAsia"/>
                <w:sz w:val="20"/>
                <w:szCs w:val="24"/>
              </w:rPr>
              <w:t>(</w:t>
            </w:r>
            <w:r w:rsidRPr="00B0142B">
              <w:rPr>
                <w:rFonts w:eastAsia="標楷體" w:hint="eastAsia"/>
                <w:sz w:val="20"/>
                <w:szCs w:val="24"/>
              </w:rPr>
              <w:t>不含本人</w:t>
            </w:r>
            <w:r w:rsidRPr="00B0142B">
              <w:rPr>
                <w:rFonts w:eastAsia="標楷體" w:hint="eastAsia"/>
                <w:sz w:val="20"/>
                <w:szCs w:val="24"/>
              </w:rPr>
              <w:t>)</w:t>
            </w:r>
          </w:p>
        </w:tc>
        <w:tc>
          <w:tcPr>
            <w:tcW w:w="1886" w:type="dxa"/>
            <w:vAlign w:val="center"/>
          </w:tcPr>
          <w:p w:rsidR="00140EEC" w:rsidRPr="002D70F5" w:rsidRDefault="00140EEC">
            <w:pPr>
              <w:jc w:val="center"/>
              <w:rPr>
                <w:rFonts w:eastAsia="標楷體"/>
                <w:szCs w:val="24"/>
              </w:rPr>
            </w:pPr>
          </w:p>
        </w:tc>
        <w:tc>
          <w:tcPr>
            <w:tcW w:w="1134" w:type="dxa"/>
            <w:gridSpan w:val="2"/>
            <w:vAlign w:val="center"/>
          </w:tcPr>
          <w:p w:rsidR="00140EEC" w:rsidRPr="002D70F5" w:rsidRDefault="00140EEC">
            <w:pPr>
              <w:jc w:val="center"/>
              <w:rPr>
                <w:rFonts w:eastAsia="標楷體"/>
                <w:szCs w:val="24"/>
              </w:rPr>
            </w:pPr>
            <w:r w:rsidRPr="002D70F5">
              <w:rPr>
                <w:rFonts w:eastAsia="標楷體" w:hint="eastAsia"/>
                <w:szCs w:val="24"/>
              </w:rPr>
              <w:t>在學人數</w:t>
            </w:r>
          </w:p>
        </w:tc>
        <w:tc>
          <w:tcPr>
            <w:tcW w:w="2650" w:type="dxa"/>
            <w:vAlign w:val="center"/>
          </w:tcPr>
          <w:p w:rsidR="00140EEC" w:rsidRPr="002D70F5" w:rsidRDefault="00140EEC">
            <w:pPr>
              <w:jc w:val="center"/>
              <w:rPr>
                <w:rFonts w:eastAsia="標楷體"/>
                <w:szCs w:val="24"/>
              </w:rPr>
            </w:pPr>
          </w:p>
        </w:tc>
        <w:tc>
          <w:tcPr>
            <w:tcW w:w="1170" w:type="dxa"/>
            <w:vAlign w:val="center"/>
          </w:tcPr>
          <w:p w:rsidR="00936CAE" w:rsidRDefault="00140EEC" w:rsidP="00936CAE">
            <w:pPr>
              <w:jc w:val="center"/>
              <w:rPr>
                <w:rFonts w:eastAsia="標楷體"/>
                <w:szCs w:val="24"/>
              </w:rPr>
            </w:pPr>
            <w:r w:rsidRPr="002D70F5">
              <w:rPr>
                <w:rFonts w:eastAsia="標楷體" w:hint="eastAsia"/>
                <w:szCs w:val="24"/>
              </w:rPr>
              <w:t>每月收入</w:t>
            </w:r>
          </w:p>
          <w:p w:rsidR="00485890" w:rsidRPr="00B0142B" w:rsidRDefault="00485890" w:rsidP="00936CAE">
            <w:pPr>
              <w:spacing w:line="200" w:lineRule="exact"/>
              <w:jc w:val="center"/>
              <w:rPr>
                <w:rFonts w:eastAsia="標楷體"/>
                <w:szCs w:val="24"/>
              </w:rPr>
            </w:pPr>
            <w:r w:rsidRPr="004345D9">
              <w:rPr>
                <w:rFonts w:eastAsia="標楷體" w:hint="eastAsia"/>
                <w:b/>
                <w:sz w:val="20"/>
              </w:rPr>
              <w:t>(</w:t>
            </w:r>
            <w:r w:rsidRPr="004345D9">
              <w:rPr>
                <w:rFonts w:eastAsia="標楷體" w:hint="eastAsia"/>
                <w:b/>
                <w:sz w:val="20"/>
              </w:rPr>
              <w:t>必填</w:t>
            </w:r>
            <w:r w:rsidRPr="004345D9">
              <w:rPr>
                <w:rFonts w:eastAsia="標楷體" w:hint="eastAsia"/>
                <w:b/>
                <w:sz w:val="20"/>
              </w:rPr>
              <w:t>)</w:t>
            </w:r>
          </w:p>
        </w:tc>
        <w:tc>
          <w:tcPr>
            <w:tcW w:w="1980" w:type="dxa"/>
            <w:tcBorders>
              <w:right w:val="double" w:sz="4" w:space="0" w:color="auto"/>
            </w:tcBorders>
            <w:vAlign w:val="center"/>
          </w:tcPr>
          <w:p w:rsidR="00140EEC" w:rsidRPr="002D70F5" w:rsidRDefault="00140EEC">
            <w:pPr>
              <w:jc w:val="center"/>
              <w:rPr>
                <w:rFonts w:eastAsia="標楷體"/>
                <w:szCs w:val="24"/>
              </w:rPr>
            </w:pPr>
          </w:p>
        </w:tc>
      </w:tr>
      <w:tr w:rsidR="00140EEC" w:rsidRPr="002D70F5" w:rsidTr="00FF4F7C">
        <w:trPr>
          <w:trHeight w:val="521"/>
        </w:trPr>
        <w:tc>
          <w:tcPr>
            <w:tcW w:w="1828" w:type="dxa"/>
            <w:tcBorders>
              <w:left w:val="double" w:sz="4" w:space="0" w:color="auto"/>
            </w:tcBorders>
            <w:vAlign w:val="center"/>
          </w:tcPr>
          <w:p w:rsidR="00140EEC" w:rsidRPr="002D70F5" w:rsidRDefault="00140EEC">
            <w:pPr>
              <w:jc w:val="center"/>
              <w:rPr>
                <w:rFonts w:eastAsia="標楷體"/>
                <w:szCs w:val="24"/>
              </w:rPr>
            </w:pPr>
            <w:r w:rsidRPr="002D70F5">
              <w:rPr>
                <w:rFonts w:eastAsia="標楷體" w:hint="eastAsia"/>
                <w:szCs w:val="24"/>
              </w:rPr>
              <w:t>家長意願</w:t>
            </w:r>
          </w:p>
        </w:tc>
        <w:tc>
          <w:tcPr>
            <w:tcW w:w="5670" w:type="dxa"/>
            <w:gridSpan w:val="4"/>
            <w:vAlign w:val="center"/>
          </w:tcPr>
          <w:p w:rsidR="00140EEC" w:rsidRPr="002D70F5" w:rsidRDefault="00140EEC">
            <w:pPr>
              <w:rPr>
                <w:rFonts w:eastAsia="標楷體"/>
                <w:szCs w:val="24"/>
              </w:rPr>
            </w:pPr>
            <w:r w:rsidRPr="002D70F5">
              <w:rPr>
                <w:rFonts w:eastAsia="標楷體" w:hint="eastAsia"/>
                <w:szCs w:val="24"/>
              </w:rPr>
              <w:t>□同意</w:t>
            </w:r>
            <w:r w:rsidRPr="002D70F5">
              <w:rPr>
                <w:rFonts w:eastAsia="標楷體" w:hint="eastAsia"/>
                <w:szCs w:val="24"/>
              </w:rPr>
              <w:t xml:space="preserve"> </w:t>
            </w:r>
            <w:r w:rsidRPr="002D70F5">
              <w:rPr>
                <w:rFonts w:eastAsia="標楷體" w:hint="eastAsia"/>
                <w:szCs w:val="24"/>
              </w:rPr>
              <w:t>□不同意</w:t>
            </w:r>
            <w:r w:rsidRPr="002D70F5">
              <w:rPr>
                <w:rFonts w:eastAsia="標楷體" w:hint="eastAsia"/>
                <w:szCs w:val="24"/>
              </w:rPr>
              <w:t xml:space="preserve"> </w:t>
            </w:r>
            <w:r w:rsidRPr="002D70F5">
              <w:rPr>
                <w:rFonts w:eastAsia="標楷體" w:hint="eastAsia"/>
                <w:szCs w:val="24"/>
              </w:rPr>
              <w:t>本人子弟參加貴校工讀申請</w:t>
            </w:r>
          </w:p>
        </w:tc>
        <w:tc>
          <w:tcPr>
            <w:tcW w:w="1170" w:type="dxa"/>
            <w:vAlign w:val="center"/>
          </w:tcPr>
          <w:p w:rsidR="00140EEC" w:rsidRPr="002D70F5" w:rsidRDefault="00140EEC">
            <w:pPr>
              <w:jc w:val="center"/>
              <w:rPr>
                <w:rFonts w:eastAsia="標楷體"/>
                <w:b/>
                <w:szCs w:val="24"/>
              </w:rPr>
            </w:pPr>
            <w:r w:rsidRPr="002D70F5">
              <w:rPr>
                <w:rFonts w:eastAsia="標楷體" w:hint="eastAsia"/>
                <w:b/>
                <w:szCs w:val="24"/>
              </w:rPr>
              <w:t>家長簽章</w:t>
            </w:r>
          </w:p>
        </w:tc>
        <w:tc>
          <w:tcPr>
            <w:tcW w:w="1980" w:type="dxa"/>
            <w:tcBorders>
              <w:right w:val="double" w:sz="4" w:space="0" w:color="auto"/>
            </w:tcBorders>
          </w:tcPr>
          <w:p w:rsidR="00140EEC" w:rsidRPr="002D70F5" w:rsidRDefault="00140EEC">
            <w:pPr>
              <w:rPr>
                <w:rFonts w:eastAsia="標楷體"/>
                <w:szCs w:val="24"/>
              </w:rPr>
            </w:pPr>
          </w:p>
        </w:tc>
      </w:tr>
      <w:tr w:rsidR="00140EEC" w:rsidRPr="002D70F5" w:rsidTr="004B5240">
        <w:trPr>
          <w:trHeight w:val="1283"/>
        </w:trPr>
        <w:tc>
          <w:tcPr>
            <w:tcW w:w="1828" w:type="dxa"/>
            <w:tcBorders>
              <w:left w:val="double" w:sz="4" w:space="0" w:color="auto"/>
            </w:tcBorders>
            <w:vAlign w:val="center"/>
          </w:tcPr>
          <w:p w:rsidR="00140EEC" w:rsidRPr="002D70F5" w:rsidRDefault="00140EEC">
            <w:pPr>
              <w:jc w:val="center"/>
              <w:rPr>
                <w:rFonts w:eastAsia="標楷體"/>
                <w:szCs w:val="24"/>
              </w:rPr>
            </w:pPr>
            <w:r w:rsidRPr="002D70F5">
              <w:rPr>
                <w:rFonts w:eastAsia="標楷體" w:hint="eastAsia"/>
                <w:szCs w:val="24"/>
              </w:rPr>
              <w:t>品德及家庭狀況</w:t>
            </w:r>
          </w:p>
          <w:p w:rsidR="00140EEC" w:rsidRPr="002D70F5" w:rsidRDefault="00140EEC">
            <w:pPr>
              <w:jc w:val="center"/>
              <w:rPr>
                <w:rFonts w:eastAsia="標楷體"/>
                <w:szCs w:val="24"/>
              </w:rPr>
            </w:pPr>
            <w:r w:rsidRPr="00A17786">
              <w:rPr>
                <w:rFonts w:eastAsia="標楷體"/>
                <w:sz w:val="18"/>
                <w:szCs w:val="24"/>
              </w:rPr>
              <w:t>(</w:t>
            </w:r>
            <w:r w:rsidR="00A17786" w:rsidRPr="00A17786">
              <w:rPr>
                <w:rFonts w:eastAsia="標楷體" w:hint="eastAsia"/>
                <w:sz w:val="18"/>
                <w:szCs w:val="24"/>
              </w:rPr>
              <w:t>請導師書寫</w:t>
            </w:r>
            <w:r w:rsidRPr="00A17786">
              <w:rPr>
                <w:rFonts w:eastAsia="標楷體" w:hint="eastAsia"/>
                <w:sz w:val="18"/>
                <w:szCs w:val="24"/>
              </w:rPr>
              <w:t>具體事實</w:t>
            </w:r>
            <w:r w:rsidRPr="00A17786">
              <w:rPr>
                <w:rFonts w:eastAsia="標楷體"/>
                <w:sz w:val="18"/>
                <w:szCs w:val="24"/>
              </w:rPr>
              <w:t>)</w:t>
            </w:r>
          </w:p>
        </w:tc>
        <w:tc>
          <w:tcPr>
            <w:tcW w:w="5670" w:type="dxa"/>
            <w:gridSpan w:val="4"/>
            <w:vAlign w:val="center"/>
          </w:tcPr>
          <w:p w:rsidR="00140EEC" w:rsidRPr="002D70F5" w:rsidRDefault="00140EEC">
            <w:pPr>
              <w:rPr>
                <w:rFonts w:eastAsia="標楷體"/>
                <w:szCs w:val="24"/>
              </w:rPr>
            </w:pPr>
          </w:p>
        </w:tc>
        <w:tc>
          <w:tcPr>
            <w:tcW w:w="1170" w:type="dxa"/>
            <w:vAlign w:val="center"/>
          </w:tcPr>
          <w:p w:rsidR="00140EEC" w:rsidRPr="002D70F5" w:rsidRDefault="00140EEC">
            <w:pPr>
              <w:jc w:val="center"/>
              <w:rPr>
                <w:rFonts w:eastAsia="標楷體"/>
                <w:szCs w:val="24"/>
              </w:rPr>
            </w:pPr>
            <w:r w:rsidRPr="002D70F5">
              <w:rPr>
                <w:rFonts w:eastAsia="標楷體" w:hint="eastAsia"/>
                <w:szCs w:val="24"/>
              </w:rPr>
              <w:t>導師簽章</w:t>
            </w:r>
          </w:p>
        </w:tc>
        <w:tc>
          <w:tcPr>
            <w:tcW w:w="1980" w:type="dxa"/>
            <w:tcBorders>
              <w:right w:val="double" w:sz="4" w:space="0" w:color="auto"/>
            </w:tcBorders>
          </w:tcPr>
          <w:p w:rsidR="00140EEC" w:rsidRPr="002D70F5" w:rsidRDefault="00140EEC">
            <w:pPr>
              <w:rPr>
                <w:rFonts w:eastAsia="標楷體"/>
                <w:szCs w:val="24"/>
              </w:rPr>
            </w:pPr>
          </w:p>
        </w:tc>
      </w:tr>
      <w:tr w:rsidR="00F06774" w:rsidRPr="002D70F5" w:rsidTr="004B5240">
        <w:trPr>
          <w:trHeight w:val="552"/>
        </w:trPr>
        <w:tc>
          <w:tcPr>
            <w:tcW w:w="1828" w:type="dxa"/>
            <w:vMerge w:val="restart"/>
            <w:tcBorders>
              <w:left w:val="double" w:sz="4" w:space="0" w:color="auto"/>
            </w:tcBorders>
            <w:vAlign w:val="center"/>
          </w:tcPr>
          <w:p w:rsidR="00F06774" w:rsidRPr="002D70F5" w:rsidRDefault="00F06774">
            <w:pPr>
              <w:jc w:val="center"/>
              <w:rPr>
                <w:rFonts w:eastAsia="標楷體"/>
                <w:szCs w:val="24"/>
              </w:rPr>
            </w:pPr>
            <w:r w:rsidRPr="002D70F5">
              <w:rPr>
                <w:rFonts w:eastAsia="標楷體" w:hint="eastAsia"/>
                <w:szCs w:val="24"/>
              </w:rPr>
              <w:t>成績</w:t>
            </w:r>
          </w:p>
        </w:tc>
        <w:tc>
          <w:tcPr>
            <w:tcW w:w="5670" w:type="dxa"/>
            <w:gridSpan w:val="4"/>
            <w:vMerge w:val="restart"/>
            <w:vAlign w:val="center"/>
          </w:tcPr>
          <w:p w:rsidR="00F06774" w:rsidRDefault="00B0142B" w:rsidP="00936CAE">
            <w:pPr>
              <w:jc w:val="both"/>
              <w:rPr>
                <w:rFonts w:eastAsia="標楷體"/>
                <w:szCs w:val="24"/>
              </w:rPr>
            </w:pPr>
            <w:r>
              <w:rPr>
                <w:rFonts w:eastAsia="標楷體" w:hint="eastAsia"/>
                <w:szCs w:val="24"/>
              </w:rPr>
              <w:t>前學</w:t>
            </w:r>
            <w:r w:rsidR="008433AD">
              <w:rPr>
                <w:rFonts w:eastAsia="標楷體" w:hint="eastAsia"/>
                <w:szCs w:val="24"/>
              </w:rPr>
              <w:t>一</w:t>
            </w:r>
            <w:r>
              <w:rPr>
                <w:rFonts w:eastAsia="標楷體" w:hint="eastAsia"/>
                <w:szCs w:val="24"/>
              </w:rPr>
              <w:t>期</w:t>
            </w:r>
            <w:r w:rsidR="00F06774" w:rsidRPr="002D70F5">
              <w:rPr>
                <w:rFonts w:eastAsia="標楷體" w:hint="eastAsia"/>
                <w:szCs w:val="24"/>
              </w:rPr>
              <w:t>學業</w:t>
            </w:r>
            <w:r w:rsidR="00F06774">
              <w:rPr>
                <w:rFonts w:eastAsia="標楷體" w:hint="eastAsia"/>
                <w:szCs w:val="24"/>
              </w:rPr>
              <w:t>總成績</w:t>
            </w:r>
            <w:r>
              <w:rPr>
                <w:rFonts w:eastAsia="標楷體" w:hint="eastAsia"/>
                <w:szCs w:val="24"/>
              </w:rPr>
              <w:t>____</w:t>
            </w:r>
            <w:r w:rsidR="00F06774">
              <w:rPr>
                <w:rFonts w:eastAsia="標楷體" w:hint="eastAsia"/>
                <w:szCs w:val="24"/>
              </w:rPr>
              <w:t>__</w:t>
            </w:r>
            <w:r w:rsidR="00F06774" w:rsidRPr="002D70F5">
              <w:rPr>
                <w:rFonts w:eastAsia="標楷體" w:hint="eastAsia"/>
                <w:szCs w:val="24"/>
              </w:rPr>
              <w:t>分</w:t>
            </w:r>
          </w:p>
          <w:p w:rsidR="00F06774" w:rsidRPr="002D70F5" w:rsidRDefault="00F06774" w:rsidP="00936CAE">
            <w:pPr>
              <w:jc w:val="both"/>
              <w:rPr>
                <w:rFonts w:eastAsia="標楷體"/>
                <w:szCs w:val="24"/>
              </w:rPr>
            </w:pPr>
            <w:r w:rsidRPr="002D70F5">
              <w:rPr>
                <w:rFonts w:eastAsia="標楷體" w:hint="eastAsia"/>
                <w:szCs w:val="24"/>
              </w:rPr>
              <w:t>□德行累積至當學期未滿一</w:t>
            </w:r>
            <w:r>
              <w:rPr>
                <w:rFonts w:eastAsia="標楷體" w:hint="eastAsia"/>
                <w:szCs w:val="24"/>
              </w:rPr>
              <w:t>小</w:t>
            </w:r>
            <w:r w:rsidRPr="002D70F5">
              <w:rPr>
                <w:rFonts w:eastAsia="標楷體" w:hint="eastAsia"/>
                <w:szCs w:val="24"/>
              </w:rPr>
              <w:t>過</w:t>
            </w:r>
            <w:r w:rsidR="00936CAE" w:rsidRPr="002D70F5">
              <w:rPr>
                <w:rFonts w:eastAsia="標楷體" w:hint="eastAsia"/>
                <w:szCs w:val="24"/>
              </w:rPr>
              <w:t xml:space="preserve"> </w:t>
            </w:r>
          </w:p>
        </w:tc>
        <w:tc>
          <w:tcPr>
            <w:tcW w:w="1170" w:type="dxa"/>
            <w:vAlign w:val="center"/>
          </w:tcPr>
          <w:p w:rsidR="00F06774" w:rsidRPr="002D70F5" w:rsidRDefault="00F06774">
            <w:pPr>
              <w:jc w:val="center"/>
              <w:rPr>
                <w:rFonts w:eastAsia="標楷體"/>
                <w:szCs w:val="24"/>
              </w:rPr>
            </w:pPr>
            <w:r w:rsidRPr="002D70F5">
              <w:rPr>
                <w:rFonts w:eastAsia="標楷體" w:hint="eastAsia"/>
                <w:szCs w:val="24"/>
              </w:rPr>
              <w:t>註冊組</w:t>
            </w:r>
          </w:p>
        </w:tc>
        <w:tc>
          <w:tcPr>
            <w:tcW w:w="1980" w:type="dxa"/>
            <w:tcBorders>
              <w:right w:val="double" w:sz="4" w:space="0" w:color="auto"/>
            </w:tcBorders>
          </w:tcPr>
          <w:p w:rsidR="00F06774" w:rsidRPr="002D70F5" w:rsidRDefault="00F06774">
            <w:pPr>
              <w:rPr>
                <w:rFonts w:eastAsia="標楷體"/>
                <w:szCs w:val="24"/>
              </w:rPr>
            </w:pPr>
          </w:p>
        </w:tc>
      </w:tr>
      <w:tr w:rsidR="00F06774" w:rsidRPr="002D70F5" w:rsidTr="004B5240">
        <w:trPr>
          <w:trHeight w:val="552"/>
        </w:trPr>
        <w:tc>
          <w:tcPr>
            <w:tcW w:w="1828" w:type="dxa"/>
            <w:vMerge/>
            <w:tcBorders>
              <w:left w:val="double" w:sz="4" w:space="0" w:color="auto"/>
            </w:tcBorders>
            <w:vAlign w:val="center"/>
          </w:tcPr>
          <w:p w:rsidR="00F06774" w:rsidRPr="002D70F5" w:rsidRDefault="00F06774">
            <w:pPr>
              <w:jc w:val="center"/>
              <w:rPr>
                <w:rFonts w:eastAsia="標楷體"/>
                <w:szCs w:val="24"/>
              </w:rPr>
            </w:pPr>
          </w:p>
        </w:tc>
        <w:tc>
          <w:tcPr>
            <w:tcW w:w="5670" w:type="dxa"/>
            <w:gridSpan w:val="4"/>
            <w:vMerge/>
            <w:vAlign w:val="bottom"/>
          </w:tcPr>
          <w:p w:rsidR="00F06774" w:rsidRPr="002D70F5" w:rsidRDefault="00F06774" w:rsidP="00F424E3">
            <w:pPr>
              <w:rPr>
                <w:rFonts w:eastAsia="標楷體"/>
                <w:szCs w:val="24"/>
              </w:rPr>
            </w:pPr>
          </w:p>
        </w:tc>
        <w:tc>
          <w:tcPr>
            <w:tcW w:w="1170" w:type="dxa"/>
            <w:vAlign w:val="center"/>
          </w:tcPr>
          <w:p w:rsidR="00F06774" w:rsidRPr="002D70F5" w:rsidRDefault="00F06774" w:rsidP="00F06774">
            <w:pPr>
              <w:jc w:val="center"/>
              <w:rPr>
                <w:rFonts w:eastAsia="標楷體"/>
                <w:szCs w:val="24"/>
              </w:rPr>
            </w:pPr>
            <w:r>
              <w:rPr>
                <w:rFonts w:eastAsia="標楷體" w:hint="eastAsia"/>
                <w:szCs w:val="24"/>
              </w:rPr>
              <w:t>生輔組</w:t>
            </w:r>
          </w:p>
        </w:tc>
        <w:tc>
          <w:tcPr>
            <w:tcW w:w="1980" w:type="dxa"/>
            <w:tcBorders>
              <w:right w:val="double" w:sz="4" w:space="0" w:color="auto"/>
            </w:tcBorders>
          </w:tcPr>
          <w:p w:rsidR="00F06774" w:rsidRPr="002D70F5" w:rsidRDefault="00F06774">
            <w:pPr>
              <w:rPr>
                <w:rFonts w:eastAsia="標楷體"/>
                <w:szCs w:val="24"/>
              </w:rPr>
            </w:pPr>
          </w:p>
        </w:tc>
      </w:tr>
      <w:tr w:rsidR="00936CAE" w:rsidRPr="002D70F5" w:rsidTr="00936CAE">
        <w:trPr>
          <w:trHeight w:val="50"/>
        </w:trPr>
        <w:tc>
          <w:tcPr>
            <w:tcW w:w="1828" w:type="dxa"/>
            <w:vMerge w:val="restart"/>
            <w:tcBorders>
              <w:left w:val="double" w:sz="4" w:space="0" w:color="auto"/>
            </w:tcBorders>
            <w:vAlign w:val="center"/>
          </w:tcPr>
          <w:p w:rsidR="00936CAE" w:rsidRPr="002D70F5" w:rsidRDefault="00936CAE">
            <w:pPr>
              <w:jc w:val="center"/>
              <w:rPr>
                <w:rFonts w:eastAsia="標楷體"/>
                <w:szCs w:val="24"/>
              </w:rPr>
            </w:pPr>
            <w:r w:rsidRPr="002D70F5">
              <w:rPr>
                <w:rFonts w:eastAsia="標楷體" w:hint="eastAsia"/>
                <w:szCs w:val="24"/>
              </w:rPr>
              <w:t>志願工讀</w:t>
            </w:r>
          </w:p>
          <w:p w:rsidR="00936CAE" w:rsidRPr="002D70F5" w:rsidRDefault="00936CAE">
            <w:pPr>
              <w:jc w:val="center"/>
              <w:rPr>
                <w:rFonts w:eastAsia="標楷體"/>
                <w:szCs w:val="24"/>
              </w:rPr>
            </w:pPr>
            <w:r w:rsidRPr="002D70F5">
              <w:rPr>
                <w:rFonts w:eastAsia="標楷體" w:hint="eastAsia"/>
                <w:szCs w:val="24"/>
              </w:rPr>
              <w:t>處室</w:t>
            </w:r>
          </w:p>
        </w:tc>
        <w:tc>
          <w:tcPr>
            <w:tcW w:w="2311" w:type="dxa"/>
            <w:gridSpan w:val="2"/>
            <w:vMerge w:val="restart"/>
            <w:vAlign w:val="center"/>
          </w:tcPr>
          <w:p w:rsidR="00936CAE" w:rsidRPr="002D70F5" w:rsidRDefault="00936CAE">
            <w:pPr>
              <w:spacing w:line="240" w:lineRule="atLeast"/>
              <w:rPr>
                <w:rFonts w:eastAsia="標楷體"/>
                <w:szCs w:val="24"/>
                <w:u w:val="single"/>
              </w:rPr>
            </w:pPr>
            <w:r w:rsidRPr="002D70F5">
              <w:rPr>
                <w:rFonts w:eastAsia="標楷體" w:hint="eastAsia"/>
                <w:szCs w:val="24"/>
              </w:rPr>
              <w:t>志願順序：</w:t>
            </w:r>
            <w:r w:rsidRPr="002D70F5">
              <w:rPr>
                <w:rFonts w:eastAsia="標楷體" w:hint="eastAsia"/>
                <w:szCs w:val="24"/>
              </w:rPr>
              <w:t>1.</w:t>
            </w:r>
            <w:r w:rsidRPr="002D70F5">
              <w:rPr>
                <w:rFonts w:eastAsia="標楷體" w:hint="eastAsia"/>
                <w:szCs w:val="24"/>
                <w:u w:val="single"/>
              </w:rPr>
              <w:t xml:space="preserve">  </w:t>
            </w:r>
            <w:r>
              <w:rPr>
                <w:rFonts w:eastAsia="標楷體"/>
                <w:szCs w:val="24"/>
                <w:u w:val="single"/>
              </w:rPr>
              <w:t xml:space="preserve">  </w:t>
            </w:r>
            <w:r w:rsidRPr="002D70F5">
              <w:rPr>
                <w:rFonts w:eastAsia="標楷體" w:hint="eastAsia"/>
                <w:szCs w:val="24"/>
                <w:u w:val="single"/>
              </w:rPr>
              <w:t xml:space="preserve">  </w:t>
            </w:r>
          </w:p>
          <w:p w:rsidR="00936CAE" w:rsidRPr="002D70F5" w:rsidRDefault="00936CAE" w:rsidP="002D70F5">
            <w:pPr>
              <w:spacing w:line="240" w:lineRule="atLeast"/>
              <w:rPr>
                <w:rFonts w:eastAsia="標楷體"/>
                <w:szCs w:val="24"/>
                <w:u w:val="single"/>
              </w:rPr>
            </w:pPr>
            <w:r w:rsidRPr="002D70F5">
              <w:rPr>
                <w:rFonts w:eastAsia="標楷體" w:hint="eastAsia"/>
                <w:szCs w:val="24"/>
              </w:rPr>
              <w:t>2.</w:t>
            </w:r>
            <w:r w:rsidRPr="002D70F5">
              <w:rPr>
                <w:rFonts w:eastAsia="標楷體" w:hint="eastAsia"/>
                <w:szCs w:val="24"/>
                <w:u w:val="single"/>
              </w:rPr>
              <w:t xml:space="preserve">    </w:t>
            </w:r>
            <w:r>
              <w:rPr>
                <w:rFonts w:eastAsia="標楷體"/>
                <w:szCs w:val="24"/>
                <w:u w:val="single"/>
              </w:rPr>
              <w:t xml:space="preserve">  </w:t>
            </w:r>
            <w:r>
              <w:rPr>
                <w:rFonts w:eastAsia="標楷體" w:hint="eastAsia"/>
                <w:szCs w:val="24"/>
                <w:u w:val="single"/>
              </w:rPr>
              <w:t xml:space="preserve"> </w:t>
            </w:r>
            <w:r w:rsidRPr="00936CAE">
              <w:rPr>
                <w:rFonts w:eastAsia="標楷體" w:hint="eastAsia"/>
                <w:szCs w:val="24"/>
              </w:rPr>
              <w:t xml:space="preserve"> </w:t>
            </w:r>
            <w:r w:rsidRPr="002D70F5">
              <w:rPr>
                <w:rFonts w:eastAsia="標楷體" w:hint="eastAsia"/>
                <w:szCs w:val="24"/>
              </w:rPr>
              <w:t>3.</w:t>
            </w:r>
            <w:r w:rsidRPr="002D70F5">
              <w:rPr>
                <w:rFonts w:eastAsia="標楷體" w:hint="eastAsia"/>
                <w:szCs w:val="24"/>
                <w:u w:val="single"/>
              </w:rPr>
              <w:t xml:space="preserve">    </w:t>
            </w:r>
            <w:r>
              <w:rPr>
                <w:rFonts w:eastAsia="標楷體"/>
                <w:szCs w:val="24"/>
                <w:u w:val="single"/>
              </w:rPr>
              <w:t xml:space="preserve">  </w:t>
            </w:r>
          </w:p>
          <w:p w:rsidR="00936CAE" w:rsidRPr="002D70F5" w:rsidRDefault="00936CAE" w:rsidP="00936CAE">
            <w:pPr>
              <w:spacing w:line="240" w:lineRule="atLeast"/>
              <w:rPr>
                <w:rFonts w:eastAsia="標楷體"/>
                <w:szCs w:val="24"/>
              </w:rPr>
            </w:pPr>
            <w:r w:rsidRPr="002D70F5">
              <w:rPr>
                <w:rFonts w:eastAsia="標楷體" w:hint="eastAsia"/>
                <w:szCs w:val="24"/>
              </w:rPr>
              <w:t>4.</w:t>
            </w:r>
            <w:r w:rsidRPr="002D70F5">
              <w:rPr>
                <w:rFonts w:eastAsia="標楷體" w:hint="eastAsia"/>
                <w:szCs w:val="24"/>
                <w:u w:val="single"/>
              </w:rPr>
              <w:t xml:space="preserve">    </w:t>
            </w:r>
            <w:r>
              <w:rPr>
                <w:rFonts w:eastAsia="標楷體"/>
                <w:szCs w:val="24"/>
                <w:u w:val="single"/>
              </w:rPr>
              <w:t xml:space="preserve"> </w:t>
            </w:r>
            <w:r>
              <w:rPr>
                <w:rFonts w:eastAsia="標楷體" w:hint="eastAsia"/>
                <w:szCs w:val="24"/>
                <w:u w:val="single"/>
              </w:rPr>
              <w:t xml:space="preserve"> </w:t>
            </w:r>
            <w:r>
              <w:rPr>
                <w:rFonts w:eastAsia="標楷體"/>
                <w:szCs w:val="24"/>
                <w:u w:val="single"/>
              </w:rPr>
              <w:t xml:space="preserve"> </w:t>
            </w:r>
            <w:r>
              <w:rPr>
                <w:rFonts w:eastAsia="標楷體" w:hint="eastAsia"/>
                <w:szCs w:val="24"/>
              </w:rPr>
              <w:t xml:space="preserve"> </w:t>
            </w:r>
            <w:r w:rsidRPr="002D70F5">
              <w:rPr>
                <w:rFonts w:eastAsia="標楷體" w:hint="eastAsia"/>
                <w:szCs w:val="24"/>
              </w:rPr>
              <w:t>5.</w:t>
            </w:r>
            <w:r w:rsidRPr="002D70F5">
              <w:rPr>
                <w:rFonts w:eastAsia="標楷體" w:hint="eastAsia"/>
                <w:szCs w:val="24"/>
                <w:u w:val="single"/>
              </w:rPr>
              <w:t xml:space="preserve">    </w:t>
            </w:r>
            <w:r>
              <w:rPr>
                <w:rFonts w:eastAsia="標楷體"/>
                <w:szCs w:val="24"/>
                <w:u w:val="single"/>
              </w:rPr>
              <w:t xml:space="preserve">  </w:t>
            </w:r>
          </w:p>
        </w:tc>
        <w:tc>
          <w:tcPr>
            <w:tcW w:w="3359" w:type="dxa"/>
            <w:gridSpan w:val="2"/>
            <w:vMerge w:val="restart"/>
          </w:tcPr>
          <w:p w:rsidR="00936CAE" w:rsidRPr="00936CAE" w:rsidRDefault="00936CAE" w:rsidP="00936CAE">
            <w:pPr>
              <w:rPr>
                <w:rFonts w:eastAsia="標楷體"/>
                <w:szCs w:val="24"/>
              </w:rPr>
            </w:pPr>
            <w:r w:rsidRPr="002D70F5">
              <w:rPr>
                <w:rFonts w:eastAsia="標楷體" w:hint="eastAsia"/>
                <w:szCs w:val="24"/>
              </w:rPr>
              <w:t>代碼</w:t>
            </w:r>
            <w:r>
              <w:rPr>
                <w:rFonts w:eastAsia="標楷體" w:hint="eastAsia"/>
                <w:szCs w:val="24"/>
              </w:rPr>
              <w:t>：</w:t>
            </w:r>
            <w:r w:rsidRPr="00936CAE">
              <w:rPr>
                <w:rFonts w:eastAsia="標楷體"/>
                <w:szCs w:val="24"/>
              </w:rPr>
              <w:t>A.</w:t>
            </w:r>
            <w:r w:rsidRPr="00936CAE">
              <w:rPr>
                <w:rFonts w:eastAsia="標楷體" w:hint="eastAsia"/>
                <w:szCs w:val="24"/>
              </w:rPr>
              <w:t>教務處</w:t>
            </w:r>
            <w:r>
              <w:rPr>
                <w:rFonts w:eastAsia="標楷體" w:hint="eastAsia"/>
                <w:szCs w:val="24"/>
              </w:rPr>
              <w:t xml:space="preserve">   </w:t>
            </w:r>
            <w:r w:rsidRPr="00936CAE">
              <w:rPr>
                <w:rFonts w:eastAsia="標楷體"/>
                <w:szCs w:val="24"/>
              </w:rPr>
              <w:t>B.</w:t>
            </w:r>
            <w:r w:rsidRPr="00936CAE">
              <w:rPr>
                <w:rFonts w:eastAsia="標楷體" w:hint="eastAsia"/>
                <w:szCs w:val="24"/>
              </w:rPr>
              <w:t>學務處</w:t>
            </w:r>
          </w:p>
          <w:p w:rsidR="00936CAE" w:rsidRPr="00936CAE" w:rsidRDefault="00936CAE" w:rsidP="00936CAE">
            <w:pPr>
              <w:ind w:leftChars="300" w:left="720"/>
              <w:rPr>
                <w:rFonts w:eastAsia="標楷體"/>
                <w:szCs w:val="24"/>
              </w:rPr>
            </w:pPr>
            <w:r w:rsidRPr="00936CAE">
              <w:rPr>
                <w:rFonts w:eastAsia="標楷體"/>
                <w:szCs w:val="24"/>
              </w:rPr>
              <w:t>C.</w:t>
            </w:r>
            <w:r w:rsidRPr="00936CAE">
              <w:rPr>
                <w:rFonts w:eastAsia="標楷體" w:hint="eastAsia"/>
                <w:szCs w:val="24"/>
              </w:rPr>
              <w:t>總務處</w:t>
            </w:r>
            <w:r w:rsidRPr="00936CAE">
              <w:rPr>
                <w:rFonts w:eastAsia="標楷體" w:hint="eastAsia"/>
                <w:szCs w:val="24"/>
              </w:rPr>
              <w:t xml:space="preserve"> </w:t>
            </w:r>
            <w:r>
              <w:rPr>
                <w:rFonts w:eastAsia="標楷體" w:hint="eastAsia"/>
                <w:szCs w:val="24"/>
              </w:rPr>
              <w:t xml:space="preserve">  </w:t>
            </w:r>
            <w:r w:rsidRPr="00936CAE">
              <w:rPr>
                <w:rFonts w:eastAsia="標楷體"/>
                <w:szCs w:val="24"/>
              </w:rPr>
              <w:t>D.</w:t>
            </w:r>
            <w:r w:rsidRPr="00936CAE">
              <w:rPr>
                <w:rFonts w:eastAsia="標楷體" w:hint="eastAsia"/>
                <w:szCs w:val="24"/>
              </w:rPr>
              <w:t>實習處</w:t>
            </w:r>
            <w:r w:rsidRPr="00936CAE">
              <w:rPr>
                <w:rFonts w:eastAsia="標楷體" w:hint="eastAsia"/>
                <w:szCs w:val="24"/>
              </w:rPr>
              <w:t xml:space="preserve"> </w:t>
            </w:r>
          </w:p>
          <w:p w:rsidR="00936CAE" w:rsidRPr="00936CAE" w:rsidRDefault="00936CAE" w:rsidP="00936CAE">
            <w:pPr>
              <w:ind w:leftChars="300" w:left="720"/>
              <w:rPr>
                <w:rFonts w:eastAsia="標楷體"/>
                <w:szCs w:val="24"/>
              </w:rPr>
            </w:pPr>
            <w:r w:rsidRPr="00936CAE">
              <w:rPr>
                <w:rFonts w:eastAsia="標楷體"/>
                <w:szCs w:val="24"/>
              </w:rPr>
              <w:t>E.</w:t>
            </w:r>
            <w:r w:rsidRPr="00936CAE">
              <w:rPr>
                <w:rFonts w:eastAsia="標楷體" w:hint="eastAsia"/>
                <w:szCs w:val="24"/>
              </w:rPr>
              <w:t>輔導室</w:t>
            </w:r>
            <w:r>
              <w:rPr>
                <w:rFonts w:eastAsia="標楷體" w:hint="eastAsia"/>
                <w:szCs w:val="24"/>
              </w:rPr>
              <w:t xml:space="preserve">   </w:t>
            </w:r>
            <w:r w:rsidRPr="00936CAE">
              <w:rPr>
                <w:rFonts w:eastAsia="標楷體"/>
                <w:szCs w:val="24"/>
              </w:rPr>
              <w:t>F.</w:t>
            </w:r>
            <w:r w:rsidRPr="00936CAE">
              <w:rPr>
                <w:rFonts w:eastAsia="標楷體" w:hint="eastAsia"/>
                <w:szCs w:val="24"/>
              </w:rPr>
              <w:t>圖書館</w:t>
            </w:r>
          </w:p>
          <w:p w:rsidR="00936CAE" w:rsidRPr="00936CAE" w:rsidRDefault="00936CAE" w:rsidP="00936CAE">
            <w:pPr>
              <w:ind w:leftChars="300" w:left="720"/>
              <w:rPr>
                <w:rFonts w:eastAsia="標楷體"/>
                <w:b/>
                <w:szCs w:val="24"/>
              </w:rPr>
            </w:pPr>
            <w:r w:rsidRPr="00936CAE">
              <w:rPr>
                <w:rFonts w:eastAsia="標楷體" w:hint="eastAsia"/>
                <w:szCs w:val="24"/>
              </w:rPr>
              <w:t>G</w:t>
            </w:r>
            <w:r w:rsidRPr="00936CAE">
              <w:rPr>
                <w:rFonts w:eastAsia="標楷體"/>
                <w:szCs w:val="24"/>
              </w:rPr>
              <w:t>.</w:t>
            </w:r>
            <w:r w:rsidRPr="00936CAE">
              <w:rPr>
                <w:rFonts w:eastAsia="標楷體" w:hint="eastAsia"/>
                <w:szCs w:val="24"/>
              </w:rPr>
              <w:t>技教中心</w:t>
            </w:r>
            <w:r>
              <w:rPr>
                <w:rFonts w:eastAsia="標楷體" w:hint="eastAsia"/>
                <w:szCs w:val="24"/>
              </w:rPr>
              <w:t xml:space="preserve"> </w:t>
            </w:r>
            <w:r w:rsidRPr="00936CAE">
              <w:rPr>
                <w:rFonts w:eastAsia="標楷體" w:hint="eastAsia"/>
                <w:szCs w:val="24"/>
              </w:rPr>
              <w:t xml:space="preserve">H </w:t>
            </w:r>
            <w:r w:rsidRPr="00936CAE">
              <w:rPr>
                <w:rFonts w:eastAsia="標楷體" w:hint="eastAsia"/>
                <w:szCs w:val="24"/>
              </w:rPr>
              <w:t>研發處</w:t>
            </w:r>
          </w:p>
        </w:tc>
        <w:tc>
          <w:tcPr>
            <w:tcW w:w="1170" w:type="dxa"/>
            <w:vMerge w:val="restart"/>
            <w:vAlign w:val="center"/>
          </w:tcPr>
          <w:p w:rsidR="00936CAE" w:rsidRPr="002D70F5" w:rsidRDefault="00936CAE" w:rsidP="00F424E3">
            <w:pPr>
              <w:jc w:val="center"/>
              <w:rPr>
                <w:rFonts w:eastAsia="標楷體"/>
                <w:szCs w:val="24"/>
              </w:rPr>
            </w:pPr>
            <w:r>
              <w:rPr>
                <w:rFonts w:eastAsia="標楷體" w:hint="eastAsia"/>
                <w:szCs w:val="24"/>
              </w:rPr>
              <w:t>審核結果</w:t>
            </w:r>
          </w:p>
        </w:tc>
        <w:tc>
          <w:tcPr>
            <w:tcW w:w="1980" w:type="dxa"/>
            <w:tcBorders>
              <w:right w:val="double" w:sz="4" w:space="0" w:color="auto"/>
            </w:tcBorders>
          </w:tcPr>
          <w:p w:rsidR="00936CAE" w:rsidRPr="00485890" w:rsidRDefault="00936CAE" w:rsidP="00F06774">
            <w:pPr>
              <w:rPr>
                <w:rFonts w:eastAsia="標楷體"/>
                <w:szCs w:val="24"/>
              </w:rPr>
            </w:pPr>
            <w:r>
              <w:rPr>
                <w:rFonts w:ascii="新細明體" w:hAnsi="新細明體" w:hint="eastAsia"/>
                <w:szCs w:val="24"/>
              </w:rPr>
              <w:t>□</w:t>
            </w:r>
            <w:r>
              <w:rPr>
                <w:rFonts w:eastAsia="標楷體" w:hint="eastAsia"/>
                <w:szCs w:val="24"/>
              </w:rPr>
              <w:t>通過</w:t>
            </w:r>
            <w:r>
              <w:rPr>
                <w:rFonts w:ascii="新細明體" w:hAnsi="新細明體" w:hint="eastAsia"/>
                <w:szCs w:val="24"/>
              </w:rPr>
              <w:t>□</w:t>
            </w:r>
            <w:r>
              <w:rPr>
                <w:rFonts w:eastAsia="標楷體" w:hint="eastAsia"/>
                <w:szCs w:val="24"/>
              </w:rPr>
              <w:t>不通過</w:t>
            </w:r>
          </w:p>
        </w:tc>
      </w:tr>
      <w:tr w:rsidR="00936CAE" w:rsidRPr="002D70F5" w:rsidTr="001719E4">
        <w:trPr>
          <w:trHeight w:val="384"/>
        </w:trPr>
        <w:tc>
          <w:tcPr>
            <w:tcW w:w="1828" w:type="dxa"/>
            <w:vMerge/>
            <w:tcBorders>
              <w:left w:val="double" w:sz="4" w:space="0" w:color="auto"/>
            </w:tcBorders>
            <w:vAlign w:val="center"/>
          </w:tcPr>
          <w:p w:rsidR="00936CAE" w:rsidRPr="002D70F5" w:rsidRDefault="00936CAE">
            <w:pPr>
              <w:jc w:val="center"/>
              <w:rPr>
                <w:rFonts w:eastAsia="標楷體"/>
                <w:szCs w:val="24"/>
              </w:rPr>
            </w:pPr>
          </w:p>
        </w:tc>
        <w:tc>
          <w:tcPr>
            <w:tcW w:w="2311" w:type="dxa"/>
            <w:gridSpan w:val="2"/>
            <w:vMerge/>
            <w:vAlign w:val="center"/>
          </w:tcPr>
          <w:p w:rsidR="00936CAE" w:rsidRPr="002D70F5" w:rsidRDefault="00936CAE">
            <w:pPr>
              <w:spacing w:line="240" w:lineRule="atLeast"/>
              <w:rPr>
                <w:rFonts w:eastAsia="標楷體"/>
                <w:szCs w:val="24"/>
              </w:rPr>
            </w:pPr>
          </w:p>
        </w:tc>
        <w:tc>
          <w:tcPr>
            <w:tcW w:w="3359" w:type="dxa"/>
            <w:gridSpan w:val="2"/>
            <w:vMerge/>
          </w:tcPr>
          <w:p w:rsidR="00936CAE" w:rsidRDefault="00936CAE" w:rsidP="002D70F5">
            <w:pPr>
              <w:rPr>
                <w:rFonts w:eastAsia="標楷體"/>
                <w:szCs w:val="24"/>
              </w:rPr>
            </w:pPr>
          </w:p>
        </w:tc>
        <w:tc>
          <w:tcPr>
            <w:tcW w:w="1170" w:type="dxa"/>
            <w:vMerge/>
            <w:vAlign w:val="center"/>
          </w:tcPr>
          <w:p w:rsidR="00936CAE" w:rsidRDefault="00936CAE" w:rsidP="00F424E3">
            <w:pPr>
              <w:jc w:val="center"/>
              <w:rPr>
                <w:rFonts w:eastAsia="標楷體"/>
                <w:szCs w:val="24"/>
              </w:rPr>
            </w:pPr>
          </w:p>
        </w:tc>
        <w:tc>
          <w:tcPr>
            <w:tcW w:w="1980" w:type="dxa"/>
            <w:tcBorders>
              <w:right w:val="double" w:sz="4" w:space="0" w:color="auto"/>
            </w:tcBorders>
            <w:vAlign w:val="center"/>
          </w:tcPr>
          <w:p w:rsidR="00936CAE" w:rsidRPr="00F06774" w:rsidRDefault="00936CAE" w:rsidP="00F06774">
            <w:pPr>
              <w:jc w:val="center"/>
              <w:rPr>
                <w:rFonts w:ascii="標楷體" w:eastAsia="標楷體" w:hAnsi="標楷體"/>
                <w:szCs w:val="24"/>
              </w:rPr>
            </w:pPr>
            <w:r>
              <w:rPr>
                <w:rFonts w:ascii="標楷體" w:eastAsia="標楷體" w:hAnsi="標楷體" w:hint="eastAsia"/>
                <w:szCs w:val="24"/>
              </w:rPr>
              <w:t>教務處核章</w:t>
            </w:r>
          </w:p>
        </w:tc>
      </w:tr>
      <w:tr w:rsidR="00936CAE" w:rsidRPr="002D70F5" w:rsidTr="001719E4">
        <w:trPr>
          <w:trHeight w:val="580"/>
        </w:trPr>
        <w:tc>
          <w:tcPr>
            <w:tcW w:w="1828" w:type="dxa"/>
            <w:vMerge/>
            <w:tcBorders>
              <w:left w:val="double" w:sz="4" w:space="0" w:color="auto"/>
              <w:bottom w:val="double" w:sz="4" w:space="0" w:color="auto"/>
            </w:tcBorders>
            <w:vAlign w:val="center"/>
          </w:tcPr>
          <w:p w:rsidR="00936CAE" w:rsidRPr="002D70F5" w:rsidRDefault="00936CAE">
            <w:pPr>
              <w:jc w:val="center"/>
              <w:rPr>
                <w:rFonts w:eastAsia="標楷體"/>
                <w:szCs w:val="24"/>
              </w:rPr>
            </w:pPr>
          </w:p>
        </w:tc>
        <w:tc>
          <w:tcPr>
            <w:tcW w:w="2311" w:type="dxa"/>
            <w:gridSpan w:val="2"/>
            <w:vMerge/>
            <w:tcBorders>
              <w:bottom w:val="double" w:sz="4" w:space="0" w:color="auto"/>
            </w:tcBorders>
            <w:vAlign w:val="center"/>
          </w:tcPr>
          <w:p w:rsidR="00936CAE" w:rsidRPr="002D70F5" w:rsidRDefault="00936CAE">
            <w:pPr>
              <w:spacing w:line="240" w:lineRule="atLeast"/>
              <w:rPr>
                <w:rFonts w:eastAsia="標楷體"/>
                <w:szCs w:val="24"/>
              </w:rPr>
            </w:pPr>
          </w:p>
        </w:tc>
        <w:tc>
          <w:tcPr>
            <w:tcW w:w="3359" w:type="dxa"/>
            <w:gridSpan w:val="2"/>
            <w:vMerge/>
            <w:tcBorders>
              <w:bottom w:val="double" w:sz="4" w:space="0" w:color="auto"/>
            </w:tcBorders>
          </w:tcPr>
          <w:p w:rsidR="00936CAE" w:rsidRDefault="00936CAE" w:rsidP="002D70F5">
            <w:pPr>
              <w:rPr>
                <w:rFonts w:eastAsia="標楷體"/>
                <w:szCs w:val="24"/>
              </w:rPr>
            </w:pPr>
          </w:p>
        </w:tc>
        <w:tc>
          <w:tcPr>
            <w:tcW w:w="1170" w:type="dxa"/>
            <w:vMerge/>
            <w:tcBorders>
              <w:bottom w:val="double" w:sz="4" w:space="0" w:color="auto"/>
            </w:tcBorders>
            <w:vAlign w:val="center"/>
          </w:tcPr>
          <w:p w:rsidR="00936CAE" w:rsidRDefault="00936CAE" w:rsidP="00F424E3">
            <w:pPr>
              <w:jc w:val="center"/>
              <w:rPr>
                <w:rFonts w:eastAsia="標楷體"/>
                <w:szCs w:val="24"/>
              </w:rPr>
            </w:pPr>
          </w:p>
        </w:tc>
        <w:tc>
          <w:tcPr>
            <w:tcW w:w="1980" w:type="dxa"/>
            <w:tcBorders>
              <w:bottom w:val="double" w:sz="4" w:space="0" w:color="auto"/>
              <w:right w:val="double" w:sz="4" w:space="0" w:color="auto"/>
            </w:tcBorders>
          </w:tcPr>
          <w:p w:rsidR="00936CAE" w:rsidRDefault="00936CAE" w:rsidP="00F06774">
            <w:pPr>
              <w:rPr>
                <w:rFonts w:ascii="新細明體" w:hAnsi="新細明體"/>
                <w:szCs w:val="24"/>
              </w:rPr>
            </w:pPr>
          </w:p>
        </w:tc>
      </w:tr>
    </w:tbl>
    <w:p w:rsidR="00140EEC" w:rsidRPr="002D70F5" w:rsidRDefault="00140EEC" w:rsidP="00CC657C">
      <w:pPr>
        <w:spacing w:line="40" w:lineRule="exact"/>
      </w:pPr>
    </w:p>
    <w:sectPr w:rsidR="00140EEC" w:rsidRPr="002D70F5" w:rsidSect="00B0142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1FA" w:rsidRDefault="008241FA">
      <w:r>
        <w:separator/>
      </w:r>
    </w:p>
  </w:endnote>
  <w:endnote w:type="continuationSeparator" w:id="0">
    <w:p w:rsidR="008241FA" w:rsidRDefault="0082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1FA" w:rsidRDefault="008241FA">
      <w:r>
        <w:separator/>
      </w:r>
    </w:p>
  </w:footnote>
  <w:footnote w:type="continuationSeparator" w:id="0">
    <w:p w:rsidR="008241FA" w:rsidRDefault="008241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88E"/>
    <w:multiLevelType w:val="hybridMultilevel"/>
    <w:tmpl w:val="D9E6016C"/>
    <w:lvl w:ilvl="0" w:tplc="39F26948">
      <w:start w:val="1"/>
      <w:numFmt w:val="taiwaneseCountingThousand"/>
      <w:lvlText w:val="%1、"/>
      <w:lvlJc w:val="left"/>
      <w:pPr>
        <w:ind w:left="588" w:hanging="480"/>
      </w:pPr>
      <w:rPr>
        <w:rFonts w:hint="eastAsia"/>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 w15:restartNumberingAfterBreak="0">
    <w:nsid w:val="06E127E6"/>
    <w:multiLevelType w:val="hybridMultilevel"/>
    <w:tmpl w:val="FDE622DA"/>
    <w:lvl w:ilvl="0" w:tplc="BEB47ED4">
      <w:start w:val="2"/>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D3527EA"/>
    <w:multiLevelType w:val="hybridMultilevel"/>
    <w:tmpl w:val="54B65EBA"/>
    <w:lvl w:ilvl="0" w:tplc="277C4712">
      <w:start w:val="1"/>
      <w:numFmt w:val="ideographLegalTraditional"/>
      <w:lvlText w:val="%1、"/>
      <w:lvlJc w:val="left"/>
      <w:pPr>
        <w:ind w:left="510" w:hanging="510"/>
      </w:pPr>
      <w:rPr>
        <w:rFonts w:ascii="Times New Roman" w:hAnsi="Times New Roman" w:hint="default"/>
      </w:rPr>
    </w:lvl>
    <w:lvl w:ilvl="1" w:tplc="68EC9D64">
      <w:start w:val="1"/>
      <w:numFmt w:val="taiwaneseCountingThousand"/>
      <w:lvlText w:val="%2、"/>
      <w:lvlJc w:val="left"/>
      <w:pPr>
        <w:ind w:left="960" w:hanging="48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224D4E"/>
    <w:multiLevelType w:val="hybridMultilevel"/>
    <w:tmpl w:val="0FCA1524"/>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656247"/>
    <w:multiLevelType w:val="hybridMultilevel"/>
    <w:tmpl w:val="12629BA0"/>
    <w:lvl w:ilvl="0" w:tplc="BDE6D81C">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887120"/>
    <w:multiLevelType w:val="hybridMultilevel"/>
    <w:tmpl w:val="6AB62B22"/>
    <w:lvl w:ilvl="0" w:tplc="1A14C320">
      <w:start w:val="2"/>
      <w:numFmt w:val="ideographLegalTradition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6D72AB"/>
    <w:multiLevelType w:val="hybridMultilevel"/>
    <w:tmpl w:val="7A24399A"/>
    <w:lvl w:ilvl="0" w:tplc="11E2848C">
      <w:start w:val="1"/>
      <w:numFmt w:val="ideographLegalTraditional"/>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1661619"/>
    <w:multiLevelType w:val="hybridMultilevel"/>
    <w:tmpl w:val="471EDDA0"/>
    <w:lvl w:ilvl="0" w:tplc="E6561700">
      <w:start w:val="7"/>
      <w:numFmt w:val="ideographLegalTradition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A7410F3"/>
    <w:multiLevelType w:val="hybridMultilevel"/>
    <w:tmpl w:val="CB540A28"/>
    <w:lvl w:ilvl="0" w:tplc="BDE6D81C">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454933"/>
    <w:multiLevelType w:val="singleLevel"/>
    <w:tmpl w:val="F9305546"/>
    <w:lvl w:ilvl="0">
      <w:start w:val="1"/>
      <w:numFmt w:val="decimal"/>
      <w:lvlText w:val="(%1)"/>
      <w:lvlJc w:val="left"/>
      <w:pPr>
        <w:tabs>
          <w:tab w:val="num" w:pos="270"/>
        </w:tabs>
        <w:ind w:left="270" w:hanging="270"/>
      </w:pPr>
      <w:rPr>
        <w:rFonts w:hint="eastAsia"/>
      </w:rPr>
    </w:lvl>
  </w:abstractNum>
  <w:abstractNum w:abstractNumId="10" w15:restartNumberingAfterBreak="0">
    <w:nsid w:val="5B1E4AEE"/>
    <w:multiLevelType w:val="hybridMultilevel"/>
    <w:tmpl w:val="0902D14E"/>
    <w:lvl w:ilvl="0" w:tplc="4F2E0346">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C725512"/>
    <w:multiLevelType w:val="singleLevel"/>
    <w:tmpl w:val="AF9C9222"/>
    <w:lvl w:ilvl="0">
      <w:start w:val="1"/>
      <w:numFmt w:val="taiwaneseCountingThousand"/>
      <w:lvlText w:val="%1、"/>
      <w:lvlJc w:val="left"/>
      <w:pPr>
        <w:tabs>
          <w:tab w:val="num" w:pos="480"/>
        </w:tabs>
        <w:ind w:left="480" w:hanging="480"/>
      </w:pPr>
      <w:rPr>
        <w:rFonts w:hint="eastAsia"/>
      </w:rPr>
    </w:lvl>
  </w:abstractNum>
  <w:abstractNum w:abstractNumId="12" w15:restartNumberingAfterBreak="0">
    <w:nsid w:val="7DB56599"/>
    <w:multiLevelType w:val="hybridMultilevel"/>
    <w:tmpl w:val="5B8C8F50"/>
    <w:lvl w:ilvl="0" w:tplc="6816AF62">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1"/>
  </w:num>
  <w:num w:numId="2">
    <w:abstractNumId w:val="9"/>
  </w:num>
  <w:num w:numId="3">
    <w:abstractNumId w:val="1"/>
  </w:num>
  <w:num w:numId="4">
    <w:abstractNumId w:val="6"/>
  </w:num>
  <w:num w:numId="5">
    <w:abstractNumId w:val="3"/>
  </w:num>
  <w:num w:numId="6">
    <w:abstractNumId w:val="5"/>
  </w:num>
  <w:num w:numId="7">
    <w:abstractNumId w:val="7"/>
  </w:num>
  <w:num w:numId="8">
    <w:abstractNumId w:val="2"/>
  </w:num>
  <w:num w:numId="9">
    <w:abstractNumId w:val="0"/>
  </w:num>
  <w:num w:numId="10">
    <w:abstractNumId w:val="4"/>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40"/>
    <w:rsid w:val="00025E7C"/>
    <w:rsid w:val="0004415B"/>
    <w:rsid w:val="00075E15"/>
    <w:rsid w:val="000927D2"/>
    <w:rsid w:val="000D4CA6"/>
    <w:rsid w:val="00113776"/>
    <w:rsid w:val="00131CC4"/>
    <w:rsid w:val="0013420F"/>
    <w:rsid w:val="00140EEC"/>
    <w:rsid w:val="0014476A"/>
    <w:rsid w:val="00146487"/>
    <w:rsid w:val="001514A9"/>
    <w:rsid w:val="00167BFC"/>
    <w:rsid w:val="00185613"/>
    <w:rsid w:val="001A0E28"/>
    <w:rsid w:val="001B348C"/>
    <w:rsid w:val="001D02D0"/>
    <w:rsid w:val="00210F47"/>
    <w:rsid w:val="002137BF"/>
    <w:rsid w:val="0021711E"/>
    <w:rsid w:val="00226DFC"/>
    <w:rsid w:val="002425E4"/>
    <w:rsid w:val="00263DEB"/>
    <w:rsid w:val="002705F2"/>
    <w:rsid w:val="0028284A"/>
    <w:rsid w:val="00297CCB"/>
    <w:rsid w:val="002D70F5"/>
    <w:rsid w:val="002E21AA"/>
    <w:rsid w:val="002E3B68"/>
    <w:rsid w:val="002F485C"/>
    <w:rsid w:val="00331C40"/>
    <w:rsid w:val="00356CE0"/>
    <w:rsid w:val="00357280"/>
    <w:rsid w:val="00361DEB"/>
    <w:rsid w:val="00384EE6"/>
    <w:rsid w:val="003B0D9A"/>
    <w:rsid w:val="003C7493"/>
    <w:rsid w:val="003D401F"/>
    <w:rsid w:val="003E113D"/>
    <w:rsid w:val="003E6AD5"/>
    <w:rsid w:val="0042162A"/>
    <w:rsid w:val="004278D7"/>
    <w:rsid w:val="00433DD6"/>
    <w:rsid w:val="004345D9"/>
    <w:rsid w:val="00443475"/>
    <w:rsid w:val="00446B70"/>
    <w:rsid w:val="0045292A"/>
    <w:rsid w:val="004619D1"/>
    <w:rsid w:val="004769E0"/>
    <w:rsid w:val="00485890"/>
    <w:rsid w:val="004B2EF1"/>
    <w:rsid w:val="004B5240"/>
    <w:rsid w:val="004C3755"/>
    <w:rsid w:val="004F3949"/>
    <w:rsid w:val="00526C39"/>
    <w:rsid w:val="00531AB9"/>
    <w:rsid w:val="00592522"/>
    <w:rsid w:val="005A14B5"/>
    <w:rsid w:val="005E69F6"/>
    <w:rsid w:val="005F3F6C"/>
    <w:rsid w:val="005F44BE"/>
    <w:rsid w:val="006018FE"/>
    <w:rsid w:val="00613F8A"/>
    <w:rsid w:val="00614AB5"/>
    <w:rsid w:val="00620F41"/>
    <w:rsid w:val="0066152D"/>
    <w:rsid w:val="00667D13"/>
    <w:rsid w:val="00676B85"/>
    <w:rsid w:val="00693F4A"/>
    <w:rsid w:val="006B3B53"/>
    <w:rsid w:val="006C2D3A"/>
    <w:rsid w:val="006F1D1F"/>
    <w:rsid w:val="00703C50"/>
    <w:rsid w:val="00706879"/>
    <w:rsid w:val="00733A3F"/>
    <w:rsid w:val="0074285F"/>
    <w:rsid w:val="007564B4"/>
    <w:rsid w:val="0077080C"/>
    <w:rsid w:val="0077648A"/>
    <w:rsid w:val="007B34DC"/>
    <w:rsid w:val="007C081D"/>
    <w:rsid w:val="007E210E"/>
    <w:rsid w:val="00800484"/>
    <w:rsid w:val="008241FA"/>
    <w:rsid w:val="008400CF"/>
    <w:rsid w:val="008433AD"/>
    <w:rsid w:val="008540F7"/>
    <w:rsid w:val="00861DB2"/>
    <w:rsid w:val="00866C59"/>
    <w:rsid w:val="00867DBE"/>
    <w:rsid w:val="00870A4F"/>
    <w:rsid w:val="008825B4"/>
    <w:rsid w:val="008B7197"/>
    <w:rsid w:val="008F3FAF"/>
    <w:rsid w:val="008F6192"/>
    <w:rsid w:val="009247E3"/>
    <w:rsid w:val="00927CD7"/>
    <w:rsid w:val="00927DE7"/>
    <w:rsid w:val="00935D92"/>
    <w:rsid w:val="00936CAE"/>
    <w:rsid w:val="00937C98"/>
    <w:rsid w:val="0096540B"/>
    <w:rsid w:val="009803FC"/>
    <w:rsid w:val="009863AE"/>
    <w:rsid w:val="0099204E"/>
    <w:rsid w:val="009B34F1"/>
    <w:rsid w:val="009B4C88"/>
    <w:rsid w:val="009C2D54"/>
    <w:rsid w:val="009F53AB"/>
    <w:rsid w:val="00A00284"/>
    <w:rsid w:val="00A076C2"/>
    <w:rsid w:val="00A17786"/>
    <w:rsid w:val="00A228FB"/>
    <w:rsid w:val="00A246C1"/>
    <w:rsid w:val="00A2634C"/>
    <w:rsid w:val="00A26401"/>
    <w:rsid w:val="00A405C9"/>
    <w:rsid w:val="00A5325C"/>
    <w:rsid w:val="00A758B7"/>
    <w:rsid w:val="00A82D0A"/>
    <w:rsid w:val="00AA47DA"/>
    <w:rsid w:val="00AD1EF0"/>
    <w:rsid w:val="00AD2D2F"/>
    <w:rsid w:val="00AD527C"/>
    <w:rsid w:val="00AE1326"/>
    <w:rsid w:val="00AF67C5"/>
    <w:rsid w:val="00B0142B"/>
    <w:rsid w:val="00B45979"/>
    <w:rsid w:val="00B46233"/>
    <w:rsid w:val="00B55649"/>
    <w:rsid w:val="00B66BF4"/>
    <w:rsid w:val="00B819EB"/>
    <w:rsid w:val="00BB5B3C"/>
    <w:rsid w:val="00BC2977"/>
    <w:rsid w:val="00BF234D"/>
    <w:rsid w:val="00C050BB"/>
    <w:rsid w:val="00C13B7C"/>
    <w:rsid w:val="00C20140"/>
    <w:rsid w:val="00C827C0"/>
    <w:rsid w:val="00C86740"/>
    <w:rsid w:val="00C955F1"/>
    <w:rsid w:val="00C95C1B"/>
    <w:rsid w:val="00CB0431"/>
    <w:rsid w:val="00CB272E"/>
    <w:rsid w:val="00CB5745"/>
    <w:rsid w:val="00CC2788"/>
    <w:rsid w:val="00CC657C"/>
    <w:rsid w:val="00CE0FF1"/>
    <w:rsid w:val="00CE74D4"/>
    <w:rsid w:val="00CF0454"/>
    <w:rsid w:val="00D11C7E"/>
    <w:rsid w:val="00D37A57"/>
    <w:rsid w:val="00D655A7"/>
    <w:rsid w:val="00D713E7"/>
    <w:rsid w:val="00D90E2E"/>
    <w:rsid w:val="00D927E2"/>
    <w:rsid w:val="00D9769A"/>
    <w:rsid w:val="00DC1C2C"/>
    <w:rsid w:val="00DE3952"/>
    <w:rsid w:val="00DF265B"/>
    <w:rsid w:val="00DF4EB6"/>
    <w:rsid w:val="00DF637D"/>
    <w:rsid w:val="00E43733"/>
    <w:rsid w:val="00E515DF"/>
    <w:rsid w:val="00E57560"/>
    <w:rsid w:val="00E75526"/>
    <w:rsid w:val="00E7598A"/>
    <w:rsid w:val="00E82567"/>
    <w:rsid w:val="00E82FEB"/>
    <w:rsid w:val="00E923E7"/>
    <w:rsid w:val="00E9320E"/>
    <w:rsid w:val="00EA1C99"/>
    <w:rsid w:val="00EB783C"/>
    <w:rsid w:val="00EC1B4C"/>
    <w:rsid w:val="00EC3F67"/>
    <w:rsid w:val="00ED5DAB"/>
    <w:rsid w:val="00EF34BD"/>
    <w:rsid w:val="00F06774"/>
    <w:rsid w:val="00F11BB1"/>
    <w:rsid w:val="00F30CC3"/>
    <w:rsid w:val="00F31505"/>
    <w:rsid w:val="00F367C5"/>
    <w:rsid w:val="00F424E3"/>
    <w:rsid w:val="00F42ECA"/>
    <w:rsid w:val="00F675F9"/>
    <w:rsid w:val="00FA3BAD"/>
    <w:rsid w:val="00FA785A"/>
    <w:rsid w:val="00FE3BE6"/>
    <w:rsid w:val="00FF4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7F7759-D4DE-4888-A195-00D3316D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720" w:firstLine="540"/>
    </w:pPr>
    <w:rPr>
      <w:rFonts w:eastAsia="標楷體"/>
      <w:sz w:val="28"/>
    </w:rPr>
  </w:style>
  <w:style w:type="paragraph" w:styleId="a4">
    <w:name w:val="Balloon Text"/>
    <w:basedOn w:val="a"/>
    <w:semiHidden/>
    <w:rsid w:val="00C86740"/>
    <w:rPr>
      <w:rFonts w:ascii="Arial" w:hAnsi="Arial"/>
      <w:sz w:val="18"/>
      <w:szCs w:val="18"/>
    </w:rPr>
  </w:style>
  <w:style w:type="paragraph" w:styleId="a5">
    <w:name w:val="header"/>
    <w:basedOn w:val="a"/>
    <w:rsid w:val="0028284A"/>
    <w:pPr>
      <w:tabs>
        <w:tab w:val="center" w:pos="4153"/>
        <w:tab w:val="right" w:pos="8306"/>
      </w:tabs>
      <w:snapToGrid w:val="0"/>
    </w:pPr>
    <w:rPr>
      <w:sz w:val="20"/>
    </w:rPr>
  </w:style>
  <w:style w:type="paragraph" w:styleId="a6">
    <w:name w:val="footer"/>
    <w:basedOn w:val="a"/>
    <w:rsid w:val="0028284A"/>
    <w:pPr>
      <w:tabs>
        <w:tab w:val="center" w:pos="4153"/>
        <w:tab w:val="right" w:pos="8306"/>
      </w:tabs>
      <w:snapToGrid w:val="0"/>
    </w:pPr>
    <w:rPr>
      <w:sz w:val="20"/>
    </w:rPr>
  </w:style>
  <w:style w:type="paragraph" w:customStyle="1" w:styleId="cjk">
    <w:name w:val="cjk"/>
    <w:basedOn w:val="a"/>
    <w:rsid w:val="00DF265B"/>
    <w:pPr>
      <w:widowControl/>
      <w:spacing w:before="100" w:beforeAutospacing="1" w:after="142" w:line="288" w:lineRule="auto"/>
    </w:pPr>
    <w:rPr>
      <w:rFonts w:ascii="新細明體" w:hAnsi="新細明體" w:cs="新細明體"/>
      <w:color w:val="000000"/>
      <w:kern w:val="0"/>
      <w:szCs w:val="24"/>
    </w:rPr>
  </w:style>
  <w:style w:type="paragraph" w:styleId="Web">
    <w:name w:val="Normal (Web)"/>
    <w:basedOn w:val="a"/>
    <w:uiPriority w:val="99"/>
    <w:unhideWhenUsed/>
    <w:rsid w:val="00B819EB"/>
    <w:pPr>
      <w:widowControl/>
      <w:spacing w:before="100" w:beforeAutospacing="1" w:after="142" w:line="288" w:lineRule="auto"/>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71881">
      <w:bodyDiv w:val="1"/>
      <w:marLeft w:val="0"/>
      <w:marRight w:val="0"/>
      <w:marTop w:val="0"/>
      <w:marBottom w:val="0"/>
      <w:divBdr>
        <w:top w:val="none" w:sz="0" w:space="0" w:color="auto"/>
        <w:left w:val="none" w:sz="0" w:space="0" w:color="auto"/>
        <w:bottom w:val="none" w:sz="0" w:space="0" w:color="auto"/>
        <w:right w:val="none" w:sz="0" w:space="0" w:color="auto"/>
      </w:divBdr>
    </w:div>
    <w:div w:id="1192576392">
      <w:bodyDiv w:val="1"/>
      <w:marLeft w:val="0"/>
      <w:marRight w:val="0"/>
      <w:marTop w:val="0"/>
      <w:marBottom w:val="0"/>
      <w:divBdr>
        <w:top w:val="none" w:sz="0" w:space="0" w:color="auto"/>
        <w:left w:val="none" w:sz="0" w:space="0" w:color="auto"/>
        <w:bottom w:val="none" w:sz="0" w:space="0" w:color="auto"/>
        <w:right w:val="none" w:sz="0" w:space="0" w:color="auto"/>
      </w:divBdr>
    </w:div>
    <w:div w:id="1786266792">
      <w:bodyDiv w:val="1"/>
      <w:marLeft w:val="0"/>
      <w:marRight w:val="0"/>
      <w:marTop w:val="0"/>
      <w:marBottom w:val="0"/>
      <w:divBdr>
        <w:top w:val="none" w:sz="0" w:space="0" w:color="auto"/>
        <w:left w:val="none" w:sz="0" w:space="0" w:color="auto"/>
        <w:bottom w:val="none" w:sz="0" w:space="0" w:color="auto"/>
        <w:right w:val="none" w:sz="0" w:space="0" w:color="auto"/>
      </w:divBdr>
    </w:div>
    <w:div w:id="1794515805">
      <w:bodyDiv w:val="1"/>
      <w:marLeft w:val="0"/>
      <w:marRight w:val="0"/>
      <w:marTop w:val="0"/>
      <w:marBottom w:val="0"/>
      <w:divBdr>
        <w:top w:val="none" w:sz="0" w:space="0" w:color="auto"/>
        <w:left w:val="none" w:sz="0" w:space="0" w:color="auto"/>
        <w:bottom w:val="none" w:sz="0" w:space="0" w:color="auto"/>
        <w:right w:val="none" w:sz="0" w:space="0" w:color="auto"/>
      </w:divBdr>
    </w:div>
    <w:div w:id="1976331520">
      <w:bodyDiv w:val="1"/>
      <w:marLeft w:val="0"/>
      <w:marRight w:val="0"/>
      <w:marTop w:val="0"/>
      <w:marBottom w:val="0"/>
      <w:divBdr>
        <w:top w:val="none" w:sz="0" w:space="0" w:color="auto"/>
        <w:left w:val="none" w:sz="0" w:space="0" w:color="auto"/>
        <w:bottom w:val="none" w:sz="0" w:space="0" w:color="auto"/>
        <w:right w:val="none" w:sz="0" w:space="0" w:color="auto"/>
      </w:divBdr>
    </w:div>
    <w:div w:id="20895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Company>otyai</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國立桃園高級農工職業學校實施『中等學校設置獎助學金工讀辦法』要點</dc:title>
  <dc:subject/>
  <dc:creator>aaa</dc:creator>
  <cp:keywords/>
  <cp:lastModifiedBy>註冊組</cp:lastModifiedBy>
  <cp:revision>2</cp:revision>
  <cp:lastPrinted>2025-11-14T03:42:00Z</cp:lastPrinted>
  <dcterms:created xsi:type="dcterms:W3CDTF">2025-11-14T03:43:00Z</dcterms:created>
  <dcterms:modified xsi:type="dcterms:W3CDTF">2025-11-14T03:43:00Z</dcterms:modified>
</cp:coreProperties>
</file>